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724F" w14:textId="77777777" w:rsidR="00AD4311" w:rsidRPr="00AD4311" w:rsidRDefault="00AD4311" w:rsidP="00AD4311">
      <w:pPr>
        <w:jc w:val="center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DEFINIZIONE DELLE NUOVE MODALITÀ DELLE PROVE DI FINE ANNO</w:t>
      </w:r>
    </w:p>
    <w:p w14:paraId="56D53F1A" w14:textId="77777777" w:rsidR="00AD4311" w:rsidRPr="00AD4311" w:rsidRDefault="00AD4311" w:rsidP="00AD4311">
      <w:pPr>
        <w:spacing w:after="240"/>
        <w:rPr>
          <w:rFonts w:eastAsia="Times New Roman" w:cs="Times New Roman"/>
          <w:kern w:val="0"/>
          <w:sz w:val="22"/>
          <w:lang w:eastAsia="it-IT"/>
          <w14:ligatures w14:val="none"/>
        </w:rPr>
      </w:pPr>
    </w:p>
    <w:p w14:paraId="4DE2B2C5" w14:textId="77777777" w:rsidR="00AD4311" w:rsidRPr="00AD4311" w:rsidRDefault="00AD4311" w:rsidP="00AD4311">
      <w:pPr>
        <w:jc w:val="center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6"/>
          <w:lang w:eastAsia="it-IT"/>
          <w14:ligatures w14:val="none"/>
        </w:rPr>
        <w:t xml:space="preserve">Relazione su un caso di </w:t>
      </w:r>
      <w:proofErr w:type="spellStart"/>
      <w:r w:rsidRPr="00AD4311">
        <w:rPr>
          <w:rFonts w:eastAsia="Times New Roman" w:cs="Arial"/>
          <w:b/>
          <w:bCs/>
          <w:color w:val="000000"/>
          <w:kern w:val="0"/>
          <w:sz w:val="22"/>
          <w:szCs w:val="26"/>
          <w:lang w:eastAsia="it-IT"/>
          <w14:ligatures w14:val="none"/>
        </w:rPr>
        <w:t>psicopromozione</w:t>
      </w:r>
      <w:proofErr w:type="spellEnd"/>
    </w:p>
    <w:p w14:paraId="0CF0FFBE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Times New Roman"/>
          <w:color w:val="000000"/>
          <w:kern w:val="0"/>
          <w:sz w:val="22"/>
          <w:szCs w:val="29"/>
          <w:shd w:val="clear" w:color="auto" w:fill="FFFFFF"/>
          <w:lang w:eastAsia="it-IT"/>
          <w14:ligatures w14:val="none"/>
        </w:rPr>
        <w:t xml:space="preserve">La </w:t>
      </w:r>
      <w:proofErr w:type="spellStart"/>
      <w:r w:rsidRPr="00AD4311">
        <w:rPr>
          <w:rFonts w:eastAsia="Times New Roman" w:cs="Times New Roman"/>
          <w:color w:val="000000"/>
          <w:kern w:val="0"/>
          <w:sz w:val="22"/>
          <w:szCs w:val="29"/>
          <w:shd w:val="clear" w:color="auto" w:fill="FFFFFF"/>
          <w:lang w:eastAsia="it-IT"/>
          <w14:ligatures w14:val="none"/>
        </w:rPr>
        <w:t>psicopromozione</w:t>
      </w:r>
      <w:proofErr w:type="spellEnd"/>
      <w:r w:rsidRPr="00AD4311">
        <w:rPr>
          <w:rFonts w:eastAsia="Times New Roman" w:cs="Times New Roman"/>
          <w:color w:val="000000"/>
          <w:kern w:val="0"/>
          <w:sz w:val="22"/>
          <w:szCs w:val="29"/>
          <w:shd w:val="clear" w:color="auto" w:fill="FFFFFF"/>
          <w:lang w:eastAsia="it-IT"/>
          <w14:ligatures w14:val="none"/>
        </w:rPr>
        <w:t xml:space="preserve"> consiste nel ‘promuovere’ risorse e competenze già presenti nell’individuo, gruppo o comunità </w:t>
      </w:r>
      <w:proofErr w:type="gramStart"/>
      <w:r w:rsidRPr="00AD4311">
        <w:rPr>
          <w:rFonts w:eastAsia="Times New Roman" w:cs="Times New Roman"/>
          <w:color w:val="000000"/>
          <w:kern w:val="0"/>
          <w:sz w:val="22"/>
          <w:szCs w:val="29"/>
          <w:shd w:val="clear" w:color="auto" w:fill="FFFFFF"/>
          <w:lang w:eastAsia="it-IT"/>
          <w14:ligatures w14:val="none"/>
        </w:rPr>
        <w:t>che rinforzate e ampliate,</w:t>
      </w:r>
      <w:proofErr w:type="gramEnd"/>
      <w:r w:rsidRPr="00AD4311">
        <w:rPr>
          <w:rFonts w:eastAsia="Times New Roman" w:cs="Times New Roman"/>
          <w:color w:val="000000"/>
          <w:kern w:val="0"/>
          <w:sz w:val="22"/>
          <w:szCs w:val="29"/>
          <w:shd w:val="clear" w:color="auto" w:fill="FFFFFF"/>
          <w:lang w:eastAsia="it-IT"/>
          <w14:ligatures w14:val="none"/>
        </w:rPr>
        <w:t xml:space="preserve"> consentono di aumentare il livello di benessere, la qualità della vita e delle relazioni con gli altri.</w:t>
      </w:r>
    </w:p>
    <w:p w14:paraId="148FDD24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1.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Titolo </w:t>
      </w:r>
    </w:p>
    <w:p w14:paraId="6E235BA2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2.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Abstract 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(l’obiettivo, i destinatari e il tipo di intervento, oggetto della sperimentazione)</w:t>
      </w:r>
    </w:p>
    <w:p w14:paraId="5D7F4079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3.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Risultati attesi 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 xml:space="preserve">(Descrivere gli obiettivi specifici dell’intervento, identificando le variabili rilevanti e/o quali comportamenti si è </w:t>
      </w:r>
      <w:proofErr w:type="gramStart"/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inteso  modificare</w:t>
      </w:r>
      <w:proofErr w:type="gramEnd"/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)</w:t>
      </w:r>
    </w:p>
    <w:p w14:paraId="75D94E13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4.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Contesto 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(Analisi del contesto: opportunità e limiti; Indicare dove e quando l’intervento è stato attuato)</w:t>
      </w:r>
    </w:p>
    <w:p w14:paraId="2C95333A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5.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Popolazione bersaglio 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(Indicare i destinatari del progetto (es. età, genere, status socioeconomico-culturale etc.) e specificare in che modo sono stati coinvolti)</w:t>
      </w:r>
    </w:p>
    <w:p w14:paraId="72DB095D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6.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Stakeholders (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identificare gli eventuali stakeholder coinvolti e specificare le modalità del loro coinvolgimento</w:t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)</w:t>
      </w:r>
    </w:p>
    <w:p w14:paraId="5803380F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7.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Strumenti utilizzati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 xml:space="preserve"> (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Strumento/i di rilevazione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)</w:t>
      </w:r>
    </w:p>
    <w:p w14:paraId="0E8A7A48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8.</w:t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14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Aspetti etici e deontologici (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Consenso informato, trattamento dei dati, parere Comitato Etico)</w:t>
      </w:r>
    </w:p>
    <w:p w14:paraId="7181E608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9.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Metodologia dell’intervento 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(Va spiegato dettagliatamente il protocollo che si è utilizzato, con particolare riferimento alle fasi che riguardano la scelta del campione, la messa in atto delle procedure d’intervento)</w:t>
      </w:r>
    </w:p>
    <w:p w14:paraId="1F62C4DB" w14:textId="77777777" w:rsidR="00AD4311" w:rsidRPr="00AD4311" w:rsidRDefault="00AD4311" w:rsidP="00AD4311">
      <w:pPr>
        <w:ind w:left="1797" w:hanging="357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a)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Individuare un modello teorico di riferimento</w:t>
      </w:r>
    </w:p>
    <w:p w14:paraId="2B26DA74" w14:textId="77777777" w:rsidR="00AD4311" w:rsidRPr="00AD4311" w:rsidRDefault="00AD4311" w:rsidP="00AD4311">
      <w:pPr>
        <w:ind w:left="1797" w:hanging="357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b)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Specificare le modalità di attuazione dell’intervento</w:t>
      </w:r>
    </w:p>
    <w:p w14:paraId="273AF52E" w14:textId="6FEEBAD0" w:rsidR="00AD4311" w:rsidRPr="00AD4311" w:rsidRDefault="00AD4311" w:rsidP="00AD4311">
      <w:pPr>
        <w:ind w:left="1797" w:hanging="357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c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)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 xml:space="preserve">  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Strumenti utilizzati nell’intervento (ad esempio test psicologici, questionari, etc.)</w:t>
      </w:r>
    </w:p>
    <w:p w14:paraId="1BDC9B36" w14:textId="6D549CA9" w:rsidR="00AD4311" w:rsidRPr="00AD4311" w:rsidRDefault="00AD4311" w:rsidP="00AD4311">
      <w:pPr>
        <w:ind w:left="1797" w:hanging="357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d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)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Procedure (descrizione dettagliata di come verrà eseguito l’intervento)</w:t>
      </w:r>
    </w:p>
    <w:p w14:paraId="793B349D" w14:textId="5A52C9E2" w:rsidR="00AD4311" w:rsidRPr="00AD4311" w:rsidRDefault="00AD4311" w:rsidP="00AD4311">
      <w:pPr>
        <w:ind w:left="1797" w:hanging="357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e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)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Valutazioni e monitoraggio</w:t>
      </w:r>
    </w:p>
    <w:p w14:paraId="6F5E6E9B" w14:textId="6C98459F" w:rsidR="00AD4311" w:rsidRPr="00AD4311" w:rsidRDefault="00AD4311" w:rsidP="00AD4311">
      <w:pPr>
        <w:ind w:left="1797" w:hanging="357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f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)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 xml:space="preserve">   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Cronoprogramma (indicare la strutturazione dell’organizzazione temporale delle attività di svolgimento del progetto; ad esempio, la durata minima e massima, suddivisione in fasi se prevista, etc.)</w:t>
      </w:r>
    </w:p>
    <w:p w14:paraId="14C62F04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10. Risultati ottenuti 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(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Fornire una definizione il più possibile chiara, priva di ambiguità ed operazionale dei risultati ottenuti, in termini di impatto sulla salute</w:t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)</w:t>
      </w:r>
    </w:p>
    <w:p w14:paraId="120665ED" w14:textId="77777777" w:rsidR="00AD4311" w:rsidRPr="00AD4311" w:rsidRDefault="00AD4311" w:rsidP="00AD4311">
      <w:pPr>
        <w:spacing w:before="240" w:after="240"/>
        <w:ind w:left="180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a)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valutare quali impatti e ricadute l’intervento potrà produrre</w:t>
      </w:r>
    </w:p>
    <w:p w14:paraId="1A80F4CA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11. Possibili limiti o vincoli</w:t>
      </w:r>
    </w:p>
    <w:p w14:paraId="603BABFE" w14:textId="77777777" w:rsidR="00AD4311" w:rsidRPr="00AD4311" w:rsidRDefault="00AD4311" w:rsidP="00AD4311">
      <w:pPr>
        <w:ind w:left="1797" w:hanging="357"/>
        <w:jc w:val="both"/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>a)</w:t>
      </w:r>
      <w:r w:rsidRPr="00AD4311">
        <w:rPr>
          <w:rFonts w:eastAsia="Times New Roman" w:cs="Arial"/>
          <w:color w:val="000000"/>
          <w:kern w:val="0"/>
          <w:sz w:val="22"/>
          <w:szCs w:val="14"/>
          <w:lang w:eastAsia="it-IT"/>
          <w14:ligatures w14:val="none"/>
        </w:rPr>
        <w:tab/>
      </w:r>
      <w:r w:rsidRPr="00AD4311">
        <w:rPr>
          <w:rFonts w:eastAsia="Times New Roman" w:cs="Arial"/>
          <w:color w:val="000000"/>
          <w:kern w:val="0"/>
          <w:sz w:val="22"/>
          <w:szCs w:val="28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considerate l’eventualità di ottenere degli eventi avversi</w:t>
      </w:r>
    </w:p>
    <w:p w14:paraId="6C421B78" w14:textId="77777777" w:rsidR="00AD4311" w:rsidRPr="00AD4311" w:rsidRDefault="00AD4311" w:rsidP="00AD4311">
      <w:pPr>
        <w:ind w:left="1797" w:hanging="357"/>
        <w:jc w:val="both"/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b)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ab/>
        <w:t>stabilite delle modalità per la gestione di tali eccezioni</w:t>
      </w:r>
    </w:p>
    <w:p w14:paraId="3F24AF86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12. Riferimenti bibliografici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(Indicare riferimenti bibliografici pertinenti utilizzando lo stile APA).</w:t>
      </w:r>
    </w:p>
    <w:p w14:paraId="7D6E74ED" w14:textId="7487D7CA" w:rsidR="00AD4311" w:rsidRDefault="00AD4311">
      <w:pPr>
        <w:rPr>
          <w:rFonts w:eastAsia="Times New Roman" w:cs="Times New Roman"/>
          <w:kern w:val="0"/>
          <w:sz w:val="22"/>
          <w:lang w:eastAsia="it-IT"/>
          <w14:ligatures w14:val="none"/>
        </w:rPr>
      </w:pPr>
      <w:r>
        <w:rPr>
          <w:rFonts w:eastAsia="Times New Roman" w:cs="Times New Roman"/>
          <w:kern w:val="0"/>
          <w:sz w:val="22"/>
          <w:lang w:eastAsia="it-IT"/>
          <w14:ligatures w14:val="none"/>
        </w:rPr>
        <w:br w:type="page"/>
      </w:r>
    </w:p>
    <w:p w14:paraId="1A6E65FC" w14:textId="77777777" w:rsidR="00AD4311" w:rsidRPr="00AD4311" w:rsidRDefault="00AD4311" w:rsidP="00AD4311">
      <w:pPr>
        <w:ind w:left="360"/>
        <w:rPr>
          <w:rFonts w:eastAsia="Times New Roman" w:cs="Times New Roman"/>
          <w:kern w:val="0"/>
          <w:sz w:val="22"/>
          <w:lang w:eastAsia="it-IT"/>
          <w14:ligatures w14:val="none"/>
        </w:rPr>
      </w:pPr>
    </w:p>
    <w:p w14:paraId="1188B2B8" w14:textId="77777777" w:rsidR="00AD4311" w:rsidRPr="00AD4311" w:rsidRDefault="00AD4311" w:rsidP="00AD4311">
      <w:pPr>
        <w:jc w:val="center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6"/>
          <w:lang w:eastAsia="it-IT"/>
          <w14:ligatures w14:val="none"/>
        </w:rPr>
        <w:t xml:space="preserve">Relazione su un caso singolo di </w:t>
      </w:r>
      <w:proofErr w:type="spellStart"/>
      <w:r w:rsidRPr="00AD4311">
        <w:rPr>
          <w:rFonts w:eastAsia="Times New Roman" w:cs="Arial"/>
          <w:b/>
          <w:bCs/>
          <w:color w:val="000000"/>
          <w:kern w:val="0"/>
          <w:sz w:val="22"/>
          <w:szCs w:val="26"/>
          <w:lang w:eastAsia="it-IT"/>
          <w14:ligatures w14:val="none"/>
        </w:rPr>
        <w:t>psicopromozione</w:t>
      </w:r>
      <w:proofErr w:type="spellEnd"/>
    </w:p>
    <w:p w14:paraId="443CF1AB" w14:textId="77777777" w:rsidR="00AD4311" w:rsidRPr="00AD4311" w:rsidRDefault="00AD4311" w:rsidP="00AD4311">
      <w:pPr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Times New Roman"/>
          <w:kern w:val="0"/>
          <w:sz w:val="22"/>
          <w:lang w:eastAsia="it-IT"/>
          <w14:ligatures w14:val="none"/>
        </w:rPr>
        <w:br/>
      </w:r>
    </w:p>
    <w:p w14:paraId="71100921" w14:textId="77777777" w:rsidR="00AD4311" w:rsidRPr="00AD4311" w:rsidRDefault="00AD4311" w:rsidP="00AD4311">
      <w:pPr>
        <w:numPr>
          <w:ilvl w:val="0"/>
          <w:numId w:val="1"/>
        </w:numPr>
        <w:spacing w:before="240"/>
        <w:jc w:val="both"/>
        <w:textAlignment w:val="baseline"/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Titolo del caso</w:t>
      </w:r>
      <w:r w:rsidRPr="00AD4311"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  <w:t> </w:t>
      </w:r>
    </w:p>
    <w:p w14:paraId="0F3B394B" w14:textId="77777777" w:rsidR="00AD4311" w:rsidRPr="00AD4311" w:rsidRDefault="00AD4311" w:rsidP="00AD4311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Abstract</w:t>
      </w:r>
    </w:p>
    <w:p w14:paraId="6E11A0ED" w14:textId="77777777" w:rsidR="00AD4311" w:rsidRPr="00AD4311" w:rsidRDefault="00AD4311" w:rsidP="00AD4311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Contesto</w:t>
      </w:r>
      <w:r w:rsidRPr="00AD4311"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  <w:t>:</w:t>
      </w:r>
      <w:r w:rsidRPr="00AD4311">
        <w:rPr>
          <w:rFonts w:eastAsia="Times New Roman" w:cs="Arial"/>
          <w:color w:val="FF00FF"/>
          <w:kern w:val="0"/>
          <w:sz w:val="22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descrizione del contesto in cui è stato svolto/si sta svolgendo l’intervento (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info anche sulle modalità di supervisione, che ricordiamo essere necessaria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)</w:t>
      </w:r>
    </w:p>
    <w:p w14:paraId="35578428" w14:textId="77777777" w:rsidR="00AD4311" w:rsidRPr="00AD4311" w:rsidRDefault="00AD4311" w:rsidP="00AD4311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Informazioni:</w:t>
      </w:r>
      <w:r w:rsidRPr="00AD4311">
        <w:rPr>
          <w:rFonts w:eastAsia="Times New Roman" w:cs="Arial"/>
          <w:color w:val="FF00FF"/>
          <w:kern w:val="0"/>
          <w:sz w:val="22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informazioni generali sul paziente, modalità in cui è arrivato ad esempio tramite invio, anamnesi, qual è la sua domanda (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analisi della domanda in un’ottica di salute?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)</w:t>
      </w:r>
    </w:p>
    <w:p w14:paraId="7975C71F" w14:textId="77777777" w:rsidR="00AD4311" w:rsidRPr="00AD4311" w:rsidRDefault="00AD4311" w:rsidP="00AD4311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Metodologia</w:t>
      </w:r>
      <w:r w:rsidRPr="00AD4311">
        <w:rPr>
          <w:rFonts w:eastAsia="Times New Roman" w:cs="Arial"/>
          <w:color w:val="FF00FF"/>
          <w:kern w:val="0"/>
          <w:sz w:val="22"/>
          <w:lang w:eastAsia="it-IT"/>
          <w14:ligatures w14:val="none"/>
        </w:rPr>
        <w:t xml:space="preserve">: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descrizione dei colloqui, con particolare enfasi sulla metodologia dell’intervento, da descrivere dettagliatamente:</w:t>
      </w:r>
    </w:p>
    <w:p w14:paraId="3664F33D" w14:textId="77777777" w:rsidR="00AD4311" w:rsidRPr="00AD4311" w:rsidRDefault="00AD4311" w:rsidP="00AD4311">
      <w:pPr>
        <w:numPr>
          <w:ilvl w:val="0"/>
          <w:numId w:val="2"/>
        </w:numPr>
        <w:ind w:left="1440"/>
        <w:jc w:val="both"/>
        <w:textAlignment w:val="baseline"/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modelli teorici di riferimento (specialmente di psicologia della salute)</w:t>
      </w:r>
    </w:p>
    <w:p w14:paraId="59D4321E" w14:textId="77777777" w:rsidR="00AD4311" w:rsidRPr="00AD4311" w:rsidRDefault="00AD4311" w:rsidP="00AD4311">
      <w:pPr>
        <w:numPr>
          <w:ilvl w:val="0"/>
          <w:numId w:val="2"/>
        </w:numPr>
        <w:ind w:left="1440"/>
        <w:jc w:val="both"/>
        <w:textAlignment w:val="baseline"/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eventuali strumenti utilizzati (oltre al colloquio: questionari, scale di valutazione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ecc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…)</w:t>
      </w:r>
    </w:p>
    <w:p w14:paraId="3C938343" w14:textId="77777777" w:rsidR="00AD4311" w:rsidRPr="00AD4311" w:rsidRDefault="00AD4311" w:rsidP="00AD4311">
      <w:pPr>
        <w:numPr>
          <w:ilvl w:val="0"/>
          <w:numId w:val="2"/>
        </w:numPr>
        <w:ind w:left="1440"/>
        <w:jc w:val="both"/>
        <w:textAlignment w:val="baseline"/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perché la scelta </w:t>
      </w:r>
    </w:p>
    <w:p w14:paraId="021F7D6E" w14:textId="77777777" w:rsidR="00AD4311" w:rsidRPr="00AD4311" w:rsidRDefault="00AD4311" w:rsidP="00AD4311">
      <w:pPr>
        <w:numPr>
          <w:ilvl w:val="0"/>
          <w:numId w:val="3"/>
        </w:numPr>
        <w:ind w:left="284"/>
        <w:jc w:val="both"/>
        <w:textAlignment w:val="baseline"/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Vincoli e limiti:</w:t>
      </w:r>
      <w:r w:rsidRPr="00AD4311">
        <w:rPr>
          <w:rFonts w:eastAsia="Times New Roman" w:cs="Arial"/>
          <w:color w:val="FF00FF"/>
          <w:kern w:val="0"/>
          <w:sz w:val="22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possibili vincoli e limiti riscontrati (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resistenze è una parola troppo clinica?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)</w:t>
      </w:r>
    </w:p>
    <w:p w14:paraId="0D1BA182" w14:textId="77777777" w:rsidR="00AD4311" w:rsidRPr="00AD4311" w:rsidRDefault="00AD4311" w:rsidP="00AD4311">
      <w:pPr>
        <w:numPr>
          <w:ilvl w:val="0"/>
          <w:numId w:val="4"/>
        </w:numPr>
        <w:ind w:left="284"/>
        <w:jc w:val="both"/>
        <w:textAlignment w:val="baseline"/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Opportunità e risorse: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indicare risorse e potenzialità di cambiamento presenta la persona e/o il suo contesto relazionale </w:t>
      </w:r>
    </w:p>
    <w:p w14:paraId="780FA2B6" w14:textId="77777777" w:rsidR="00AD4311" w:rsidRPr="00AD4311" w:rsidRDefault="00AD4311" w:rsidP="00AD4311">
      <w:pPr>
        <w:numPr>
          <w:ilvl w:val="0"/>
          <w:numId w:val="5"/>
        </w:numPr>
        <w:ind w:left="284"/>
        <w:jc w:val="both"/>
        <w:textAlignment w:val="baseline"/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 xml:space="preserve">Discussione e conclusioni: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fornire un resoconto dell’attività svolta, quanto è stata arricchente da psicologo della salute, se si è colta la sfumatura di salute e in cosa si è differenziata dalla psicoterapia (</w:t>
      </w:r>
      <w:r w:rsidRPr="00AD4311">
        <w:rPr>
          <w:rFonts w:eastAsia="Times New Roman" w:cs="Arial"/>
          <w:i/>
          <w:iCs/>
          <w:color w:val="000000"/>
          <w:kern w:val="0"/>
          <w:sz w:val="22"/>
          <w:lang w:eastAsia="it-IT"/>
          <w14:ligatures w14:val="none"/>
        </w:rPr>
        <w:t>quest’ultimo punto non saprei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); se ancora in corso: come si intende continuare</w:t>
      </w:r>
    </w:p>
    <w:p w14:paraId="0AE21094" w14:textId="77777777" w:rsidR="00AD4311" w:rsidRPr="00AD4311" w:rsidRDefault="00AD4311" w:rsidP="00AD4311">
      <w:pPr>
        <w:numPr>
          <w:ilvl w:val="0"/>
          <w:numId w:val="6"/>
        </w:numPr>
        <w:spacing w:after="240"/>
        <w:ind w:left="284"/>
        <w:jc w:val="both"/>
        <w:textAlignment w:val="baseline"/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Riferimenti bibliografici</w:t>
      </w:r>
      <w:r w:rsidRPr="00AD4311">
        <w:rPr>
          <w:rFonts w:eastAsia="Times New Roman" w:cs="Arial"/>
          <w:b/>
          <w:bCs/>
          <w:color w:val="FF00FF"/>
          <w:kern w:val="0"/>
          <w:sz w:val="22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(Indicare riferimenti bibliografici pertinenti utilizzando lo stile APA).</w:t>
      </w:r>
    </w:p>
    <w:p w14:paraId="1DA2BAAF" w14:textId="77777777" w:rsidR="00AD4311" w:rsidRPr="00AD4311" w:rsidRDefault="00AD4311" w:rsidP="00AD4311">
      <w:pPr>
        <w:ind w:left="284"/>
        <w:rPr>
          <w:rFonts w:eastAsia="Times New Roman" w:cs="Times New Roman"/>
          <w:kern w:val="0"/>
          <w:sz w:val="22"/>
          <w:lang w:eastAsia="it-IT"/>
          <w14:ligatures w14:val="none"/>
        </w:rPr>
      </w:pPr>
    </w:p>
    <w:p w14:paraId="06E098E7" w14:textId="4E56A3CF" w:rsidR="00AD4311" w:rsidRDefault="00AD4311" w:rsidP="00AD4311">
      <w:pPr>
        <w:spacing w:before="240" w:after="240"/>
        <w:jc w:val="both"/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 </w:t>
      </w:r>
    </w:p>
    <w:p w14:paraId="6CD70F84" w14:textId="77777777" w:rsidR="00AD4311" w:rsidRDefault="00AD4311">
      <w:pPr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br w:type="page"/>
      </w:r>
    </w:p>
    <w:p w14:paraId="2160F4D0" w14:textId="77777777" w:rsidR="00AD4311" w:rsidRPr="00AD4311" w:rsidRDefault="00AD4311" w:rsidP="00AD4311">
      <w:pPr>
        <w:jc w:val="center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FF0000"/>
          <w:kern w:val="0"/>
          <w:sz w:val="22"/>
          <w:szCs w:val="26"/>
          <w:lang w:eastAsia="it-IT"/>
          <w14:ligatures w14:val="none"/>
        </w:rPr>
        <w:lastRenderedPageBreak/>
        <w:t>Relazione su esperienza lavorativa o di tirocinio</w:t>
      </w:r>
      <w:r w:rsidRPr="00AD4311">
        <w:rPr>
          <w:rFonts w:eastAsia="Times New Roman" w:cs="Arial"/>
          <w:b/>
          <w:bCs/>
          <w:color w:val="FF0000"/>
          <w:kern w:val="0"/>
          <w:sz w:val="22"/>
          <w:szCs w:val="32"/>
          <w:lang w:eastAsia="it-IT"/>
          <w14:ligatures w14:val="none"/>
        </w:rPr>
        <w:t> </w:t>
      </w:r>
    </w:p>
    <w:p w14:paraId="1F9C819E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>La relazione deve ripercorrere le diverse fasi dell’esperienza, rapportandola a ciò che si ritiene di aver acquisito in relazione al percorso formativo richiesto dalla SSPS e dimostrare la capacità, da parte dello specializzando/a, di riflettere criticamente, in modo sintetico e personale, sugli aspetti ritenuti più significativi delle attività svolte. Essa deve, inoltre, essere strutturata in paragrafi (ciascun paragrafo sarà introdotto da un titolo come di seguito riportato:</w:t>
      </w:r>
    </w:p>
    <w:p w14:paraId="52254AC3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Titolo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 xml:space="preserve"> (della relazione)</w:t>
      </w:r>
    </w:p>
    <w:p w14:paraId="7BB1F5CD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Abstract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 xml:space="preserve"> (riportare l’obiettivo dell’esperienza; i destinatari e il tipo di intervento)</w:t>
      </w:r>
    </w:p>
    <w:p w14:paraId="752FA6F1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Analisi del contesto: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 xml:space="preserve"> (opportunità e limiti presenti nel contesto; Indicare dove e quando l’esperienza si è svolta)</w:t>
      </w:r>
    </w:p>
    <w:p w14:paraId="402453ED" w14:textId="75C8F4FD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Obiettivi attesi dell’esperienza 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>- finalità dell’esperienza o dell’intervento coerentemente ai problemi che si sono affrontati facendo riferimento al progetto formativo concordato, ai rapporti con la/il tutor e con l’Istituzione ospitante</w:t>
      </w:r>
      <w:r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>.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p w14:paraId="4CB485FC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Quadro teorico di riferimento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 xml:space="preserve"> sostenuto dalla letteratura, in grado di fornire le basi concettuali ed empiriche necessarie a giustificare la scelta di determinate opzioni metodologiche e strumentali. </w:t>
      </w:r>
    </w:p>
    <w:p w14:paraId="4484FB0C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Popolazione bersaglio 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>(Indicare i destinatari dell’esperienza (es. età, genere, status socioeconomico-culturale etc. e specificare in che modo è stata coinvolta)</w:t>
      </w:r>
    </w:p>
    <w:p w14:paraId="3C9FE7C8" w14:textId="77777777" w:rsidR="00AD4311" w:rsidRPr="00AD4311" w:rsidRDefault="00AD4311" w:rsidP="00AD4311">
      <w:pPr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Stakeholders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(identificare gli eventuali stakeholder coinvolti e specificare le modalità del loro coinvolgimento)</w:t>
      </w:r>
    </w:p>
    <w:p w14:paraId="32D2EFE2" w14:textId="396B9036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Attività svolte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(descrizione delle attività cui si è partecipato direttamente e di quelle rispetto alle quali si è svolto il ruolo di osservatori); </w:t>
      </w:r>
    </w:p>
    <w:p w14:paraId="5CA09A04" w14:textId="2245FB3F" w:rsidR="00AD4311" w:rsidRPr="00AD4311" w:rsidRDefault="00AD4311" w:rsidP="00AD4311">
      <w:pPr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Metodologia dell’intervento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 xml:space="preserve"> esplicitando gli strumenti utilizzati, le </w:t>
      </w:r>
      <w:r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 xml:space="preserve">procedure seguite e le 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>risorse bersaglio</w:t>
      </w:r>
    </w:p>
    <w:p w14:paraId="18417089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Relazioni interpersonali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(con il tutor, con le altre figure professionali presenti, con gli utenti); </w:t>
      </w:r>
    </w:p>
    <w:p w14:paraId="2186EC85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>Raccordo tra quanto osservato nell’esperienza, i modelli psicologici</w:t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6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e i principi teorici appresi nel corso di specializzazione. </w:t>
      </w:r>
    </w:p>
    <w:p w14:paraId="502C7F5C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Modalità di valutazione dell’intervento 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>sia in termini processo sia di impatto ed efficacia.</w:t>
      </w:r>
    </w:p>
    <w:p w14:paraId="561ECC7B" w14:textId="77777777" w:rsidR="00AD4311" w:rsidRPr="00AD4311" w:rsidRDefault="00AD4311" w:rsidP="00AD4311">
      <w:pPr>
        <w:spacing w:before="240" w:after="240"/>
        <w:ind w:left="360" w:hanging="36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Riflessioni sull’esperienza </w:t>
      </w:r>
      <w:r w:rsidRPr="00AD4311">
        <w:rPr>
          <w:rFonts w:eastAsia="Times New Roman" w:cs="Arial"/>
          <w:color w:val="000000"/>
          <w:kern w:val="0"/>
          <w:sz w:val="22"/>
          <w:szCs w:val="22"/>
          <w:lang w:eastAsia="it-IT"/>
          <w14:ligatures w14:val="none"/>
        </w:rPr>
        <w:t xml:space="preserve">Una riflessione critica (conclusioni) dell’esperienza con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con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particolare riferimento alla valenza professionalizzante dell’esperienza e delle sue caratteristiche salienti per la Psicologia della Salute (ad esempio, inquadramento secondo un approccio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Bio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-Psico-Sociale, lavoro di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equipé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, trasversalità disciplinare, setting non clinico, prevenzione e promozione della salute, eccetera…)</w:t>
      </w:r>
    </w:p>
    <w:p w14:paraId="76975F46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Difficoltà incontrate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(legate alle conoscenze, di ordine pratico-operativo o altro). </w:t>
      </w:r>
    </w:p>
    <w:p w14:paraId="282F0368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6"/>
          <w:lang w:eastAsia="it-IT"/>
          <w14:ligatures w14:val="none"/>
        </w:rPr>
        <w:t>Valutazione dell’esperienza di tirocinio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(adeguatezza della propria preparazione – teorica/pratica, generale/specifica – all’esperienza); </w:t>
      </w:r>
    </w:p>
    <w:p w14:paraId="2EA273BD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szCs w:val="26"/>
          <w:lang w:eastAsia="it-IT"/>
          <w14:ligatures w14:val="none"/>
        </w:rPr>
        <w:t>Valutazione degli esiti formativi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(confronto con le aspettative di partenza, acquisizione/potenziamento di conoscenze, di capacità operativa, di comportamenti, di capacità di comunicazione); </w:t>
      </w:r>
    </w:p>
    <w:p w14:paraId="293EF407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Riferimenti bibliografici</w:t>
      </w:r>
      <w:r w:rsidRPr="00AD4311">
        <w:rPr>
          <w:rFonts w:eastAsia="Times New Roman" w:cs="Arial"/>
          <w:b/>
          <w:bCs/>
          <w:color w:val="000000"/>
          <w:kern w:val="0"/>
          <w:sz w:val="22"/>
          <w:szCs w:val="28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(Indicare riferimenti bibliografici pertinenti utilizzando lo stile APA).</w:t>
      </w:r>
    </w:p>
    <w:p w14:paraId="538A9BB2" w14:textId="3F3E67EE" w:rsidR="00AD4311" w:rsidRPr="00AD4311" w:rsidRDefault="00AD4311" w:rsidP="00AD4311">
      <w:pPr>
        <w:jc w:val="center"/>
        <w:rPr>
          <w:rFonts w:eastAsia="Times New Roman" w:cs="Times New Roman"/>
          <w:b/>
          <w:bCs/>
          <w:kern w:val="0"/>
          <w:sz w:val="22"/>
          <w:lang w:eastAsia="it-IT"/>
          <w14:ligatures w14:val="none"/>
        </w:rPr>
      </w:pPr>
      <w:r w:rsidRPr="00AD4311">
        <w:rPr>
          <w:rFonts w:eastAsia="Times New Roman" w:cs="Times New Roman"/>
          <w:b/>
          <w:bCs/>
          <w:kern w:val="0"/>
          <w:sz w:val="22"/>
          <w:lang w:eastAsia="it-IT"/>
          <w14:ligatures w14:val="none"/>
        </w:rPr>
        <w:lastRenderedPageBreak/>
        <w:t>NOTE GENERALI</w:t>
      </w:r>
    </w:p>
    <w:p w14:paraId="6274219B" w14:textId="11065754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b/>
          <w:bCs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 xml:space="preserve">Si raccomandano gli </w:t>
      </w: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specializzandi/e</w:t>
      </w: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 xml:space="preserve"> di non riportare porzioni di testo tratte da altre fonti senza citare l’opera originale, pena</w:t>
      </w: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 xml:space="preserve">la nullità della relazione e il mancato </w:t>
      </w: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superamento dell’esame</w:t>
      </w:r>
      <w:r w:rsidRPr="00AD4311">
        <w:rPr>
          <w:rFonts w:eastAsia="Times New Roman" w:cs="Arial"/>
          <w:b/>
          <w:bCs/>
          <w:color w:val="000000"/>
          <w:kern w:val="0"/>
          <w:sz w:val="22"/>
          <w:lang w:eastAsia="it-IT"/>
          <w14:ligatures w14:val="none"/>
        </w:rPr>
        <w:t>.</w:t>
      </w:r>
    </w:p>
    <w:p w14:paraId="7F177DC7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Si prega di rispettare i seguenti standard editoriali:</w:t>
      </w:r>
    </w:p>
    <w:p w14:paraId="434136DA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1) Pagina formato A4 (21 x 29,70 cm) con margini del documento impostati a 2,5 cm per tutti e quattro i margini senza impostare alcun margine per la rilegatura e senza alcun margine per l’intestazione o il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pié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di pagina;</w:t>
      </w:r>
    </w:p>
    <w:p w14:paraId="37E210E7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2) I testi devono essere giustificati eccetto il Titolo e l’Autore;</w:t>
      </w:r>
    </w:p>
    <w:p w14:paraId="76AF413C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3) L’unico Font da utilizzare per tutti i testi è Times New Roman;</w:t>
      </w:r>
    </w:p>
    <w:p w14:paraId="3C669A66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4) Titolo in corpo 16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normal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centrato;</w:t>
      </w:r>
    </w:p>
    <w:p w14:paraId="473E21C8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5) Testo normale in corpo 12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normal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(è consentito l’uso del grassetto per evidenziare parti brevi del testo o l’uso dell’italico per le citazioni o i termini in lingua straniera);</w:t>
      </w:r>
    </w:p>
    <w:p w14:paraId="35A2D09F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6) Lo spazio tra i paragrafi è fissato a 3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pt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;</w:t>
      </w:r>
    </w:p>
    <w:p w14:paraId="422A2ADE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7) Gli elenchi possono essere formattati come elenchi puntati o numerati.</w:t>
      </w:r>
    </w:p>
    <w:p w14:paraId="66BB6EF2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Lo standard per inserire le citazioni nel testo è il seguente: (Cognome, anno) per le pubblicazioni con un solo autore;</w:t>
      </w:r>
    </w:p>
    <w:p w14:paraId="66886CEA" w14:textId="45ADACDA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(Cognome e Cognome, anno) per le pubblicazioni con due </w:t>
      </w:r>
      <w:proofErr w:type="gram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autori;</w:t>
      </w:r>
      <w:proofErr w:type="gram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(Cognome et al., anno) per le pubblicazioni con più di due autori.</w:t>
      </w:r>
    </w:p>
    <w:p w14:paraId="1AC73D2E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RIFERIMENTI BIBLIOGRAFICI</w:t>
      </w:r>
    </w:p>
    <w:p w14:paraId="6882BDF6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Lo standard per la bibliografia è il formato APA di cui di seguito se ne riportano esempi:</w:t>
      </w:r>
    </w:p>
    <w:p w14:paraId="7ABE85AB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Ajello, A. M. (2001). Apprendimento e competenza: un nodo attuale. Scuola e Città, 1, 39–56.</w:t>
      </w:r>
    </w:p>
    <w:p w14:paraId="7A1AE242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Banzato M.,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Midoro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V. (a cura di) (2006). Lezioni di tecnologie didattiche. Ortona: Menabò.</w:t>
      </w:r>
    </w:p>
    <w:p w14:paraId="746708D1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Santagata, R. (2012). Un modello per l’utilizzo del video nella formazione professionale degli insegnanti.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Form@re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. Open</w:t>
      </w:r>
    </w:p>
    <w:p w14:paraId="2FCA2A18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Journal per La Formazione in Rete, 12(79), 58–63.</w:t>
      </w:r>
    </w:p>
    <w:p w14:paraId="79BDB168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Schwan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, S., &amp;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Riempp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, R. (2004). </w:t>
      </w:r>
      <w:r w:rsidRPr="00AD4311">
        <w:rPr>
          <w:rFonts w:eastAsia="Times New Roman" w:cs="Arial"/>
          <w:color w:val="000000"/>
          <w:kern w:val="0"/>
          <w:sz w:val="22"/>
          <w:lang w:val="en-US" w:eastAsia="it-IT"/>
          <w14:ligatures w14:val="none"/>
        </w:rPr>
        <w:t xml:space="preserve">The cognitive benefits of interactive videos: learning to tie nautical knots.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Learning</w:t>
      </w:r>
    </w:p>
    <w:p w14:paraId="7D4BE90D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and </w:t>
      </w:r>
      <w:proofErr w:type="spellStart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Instruction</w:t>
      </w:r>
      <w:proofErr w:type="spellEnd"/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, 14(3), 293–305.</w:t>
      </w:r>
    </w:p>
    <w:p w14:paraId="674951F3" w14:textId="3F88AF1B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Stella, G., &amp; Apolito, A. (2004). Lo screening precoce nella scuola elementare. Dislessia. Giornale Italiano Di Ricerca Clinica</w:t>
      </w:r>
      <w:r>
        <w:rPr>
          <w:rFonts w:eastAsia="Times New Roman" w:cs="Times New Roman"/>
          <w:kern w:val="0"/>
          <w:sz w:val="22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e Applicativa, 1(1), 111–118.</w:t>
      </w:r>
    </w:p>
    <w:p w14:paraId="78469135" w14:textId="32CD0408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Trentin G. (2008). La sostenibilità didattico-formativa dell’e-learning. Milano: Franco</w:t>
      </w:r>
      <w:r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 xml:space="preserve"> </w:t>
      </w: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t>Angeli.</w:t>
      </w:r>
      <w:r>
        <w:rPr>
          <w:rFonts w:eastAsia="Times New Roman" w:cs="Times New Roman"/>
          <w:kern w:val="0"/>
          <w:sz w:val="22"/>
          <w:lang w:eastAsia="it-IT"/>
          <w14:ligatures w14:val="none"/>
        </w:rPr>
        <w:t xml:space="preserve"> </w:t>
      </w:r>
      <w:r w:rsidRPr="00AD4311">
        <w:rPr>
          <w:rFonts w:eastAsia="Times New Roman" w:cs="Times New Roman"/>
          <w:kern w:val="0"/>
          <w:sz w:val="22"/>
          <w:lang w:eastAsia="it-IT"/>
          <w14:ligatures w14:val="none"/>
        </w:rPr>
        <w:br/>
      </w:r>
      <w:r w:rsidRPr="00AD4311">
        <w:rPr>
          <w:rFonts w:eastAsia="Times New Roman" w:cs="Times New Roman"/>
          <w:kern w:val="0"/>
          <w:sz w:val="22"/>
          <w:lang w:eastAsia="it-IT"/>
          <w14:ligatures w14:val="none"/>
        </w:rPr>
        <w:br/>
      </w:r>
    </w:p>
    <w:p w14:paraId="463DA3EE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r w:rsidRPr="00AD4311">
        <w:rPr>
          <w:rFonts w:eastAsia="Times New Roman" w:cs="Arial"/>
          <w:color w:val="000000"/>
          <w:kern w:val="0"/>
          <w:sz w:val="22"/>
          <w:lang w:eastAsia="it-IT"/>
          <w14:ligatures w14:val="none"/>
        </w:rPr>
        <w:lastRenderedPageBreak/>
        <w:t>Suggerimento Vismara</w:t>
      </w:r>
    </w:p>
    <w:p w14:paraId="45C6ADAA" w14:textId="77777777" w:rsidR="00AD4311" w:rsidRPr="00AD4311" w:rsidRDefault="00AD4311" w:rsidP="00AD4311">
      <w:pPr>
        <w:spacing w:before="240" w:after="240"/>
        <w:jc w:val="both"/>
        <w:rPr>
          <w:rFonts w:eastAsia="Times New Roman" w:cs="Times New Roman"/>
          <w:kern w:val="0"/>
          <w:sz w:val="22"/>
          <w:lang w:eastAsia="it-IT"/>
          <w14:ligatures w14:val="none"/>
        </w:rPr>
      </w:pPr>
      <w:hyperlink r:id="rId5" w:history="1">
        <w:r w:rsidRPr="00AD4311">
          <w:rPr>
            <w:rFonts w:eastAsia="Times New Roman" w:cs="Arial"/>
            <w:color w:val="1155CC"/>
            <w:kern w:val="0"/>
            <w:sz w:val="22"/>
            <w:u w:val="single"/>
            <w:lang w:eastAsia="it-IT"/>
            <w14:ligatures w14:val="none"/>
          </w:rPr>
          <w:t>https://web.unica.it/unica/protected/400650/0/def/ref/GNC57527/</w:t>
        </w:r>
      </w:hyperlink>
    </w:p>
    <w:p w14:paraId="7201222E" w14:textId="77777777" w:rsidR="00AD4311" w:rsidRPr="00AD4311" w:rsidRDefault="00AD4311" w:rsidP="00AD4311">
      <w:pPr>
        <w:rPr>
          <w:rFonts w:eastAsia="Times New Roman" w:cs="Times New Roman"/>
          <w:kern w:val="0"/>
          <w:sz w:val="22"/>
          <w:lang w:eastAsia="it-IT"/>
          <w14:ligatures w14:val="none"/>
        </w:rPr>
      </w:pPr>
    </w:p>
    <w:p w14:paraId="1CC98AE1" w14:textId="77777777" w:rsidR="00247427" w:rsidRPr="00AD4311" w:rsidRDefault="00247427">
      <w:pPr>
        <w:rPr>
          <w:sz w:val="22"/>
        </w:rPr>
      </w:pPr>
    </w:p>
    <w:sectPr w:rsidR="00247427" w:rsidRPr="00AD4311" w:rsidSect="00E85E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A5F32"/>
    <w:multiLevelType w:val="multilevel"/>
    <w:tmpl w:val="937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16407"/>
    <w:multiLevelType w:val="multilevel"/>
    <w:tmpl w:val="3F2CEF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747EB4"/>
    <w:multiLevelType w:val="multilevel"/>
    <w:tmpl w:val="026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6226">
    <w:abstractNumId w:val="2"/>
  </w:num>
  <w:num w:numId="2" w16cid:durableId="812529179">
    <w:abstractNumId w:val="0"/>
  </w:num>
  <w:num w:numId="3" w16cid:durableId="2015646344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257783740">
    <w:abstractNumId w:val="1"/>
    <w:lvlOverride w:ilvl="0">
      <w:lvl w:ilvl="0">
        <w:numFmt w:val="decimal"/>
        <w:lvlText w:val="%1."/>
        <w:lvlJc w:val="left"/>
      </w:lvl>
    </w:lvlOverride>
  </w:num>
  <w:num w:numId="5" w16cid:durableId="794912520">
    <w:abstractNumId w:val="1"/>
    <w:lvlOverride w:ilvl="0">
      <w:lvl w:ilvl="0">
        <w:numFmt w:val="decimal"/>
        <w:lvlText w:val="%1."/>
        <w:lvlJc w:val="left"/>
      </w:lvl>
    </w:lvlOverride>
  </w:num>
  <w:num w:numId="6" w16cid:durableId="821622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11"/>
    <w:rsid w:val="00247427"/>
    <w:rsid w:val="004A71C0"/>
    <w:rsid w:val="00615398"/>
    <w:rsid w:val="008D2073"/>
    <w:rsid w:val="009B6655"/>
    <w:rsid w:val="00AD4311"/>
    <w:rsid w:val="00E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3F561"/>
  <w15:chartTrackingRefBased/>
  <w15:docId w15:val="{C1528CB4-8775-4342-8A6F-EEE6B231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43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tab-span">
    <w:name w:val="apple-tab-span"/>
    <w:basedOn w:val="Carpredefinitoparagrafo"/>
    <w:rsid w:val="00AD4311"/>
  </w:style>
  <w:style w:type="character" w:styleId="Collegamentoipertestuale">
    <w:name w:val="Hyperlink"/>
    <w:basedOn w:val="Carpredefinitoparagrafo"/>
    <w:uiPriority w:val="99"/>
    <w:semiHidden/>
    <w:unhideWhenUsed/>
    <w:rsid w:val="00AD4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unica.it/unica/protected/400650/0/def/ref/GNC575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Guicciardi</dc:creator>
  <cp:keywords/>
  <dc:description/>
  <cp:lastModifiedBy>Marco Guicciardi</cp:lastModifiedBy>
  <cp:revision>1</cp:revision>
  <dcterms:created xsi:type="dcterms:W3CDTF">2023-12-22T15:21:00Z</dcterms:created>
  <dcterms:modified xsi:type="dcterms:W3CDTF">2023-12-22T15:35:00Z</dcterms:modified>
</cp:coreProperties>
</file>