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A7F5" w14:textId="152818E7" w:rsidR="0044221A" w:rsidRPr="006B2738" w:rsidRDefault="0044221A" w:rsidP="00353631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4D4D4D"/>
          <w:sz w:val="21"/>
          <w:szCs w:val="21"/>
        </w:rPr>
      </w:pPr>
      <w:r w:rsidRPr="006B2738">
        <w:rPr>
          <w:rFonts w:ascii="Verdana" w:hAnsi="Verdana"/>
          <w:b/>
          <w:bCs/>
          <w:color w:val="4D4D4D"/>
          <w:sz w:val="21"/>
          <w:szCs w:val="21"/>
        </w:rPr>
        <w:t>ASSENZA DALLE ATTIVITA’ FORMATIVE E DIDATTICHE</w:t>
      </w:r>
    </w:p>
    <w:p w14:paraId="0C6C1439" w14:textId="77777777" w:rsidR="0044221A" w:rsidRDefault="0044221A" w:rsidP="006E6C72">
      <w:pPr>
        <w:pStyle w:val="NormaleWeb"/>
        <w:spacing w:before="0" w:beforeAutospacing="0" w:after="0" w:afterAutospacing="0"/>
        <w:rPr>
          <w:rFonts w:ascii="Verdana" w:hAnsi="Verdana"/>
          <w:color w:val="4D4D4D"/>
          <w:sz w:val="21"/>
          <w:szCs w:val="21"/>
        </w:rPr>
      </w:pPr>
    </w:p>
    <w:p w14:paraId="65316C58" w14:textId="77777777" w:rsidR="007D54D0" w:rsidRDefault="0076353D" w:rsidP="007D54D0">
      <w:pPr>
        <w:pStyle w:val="NormaleWeb"/>
        <w:spacing w:before="0" w:beforeAutospacing="0" w:after="0" w:afterAutospacing="0"/>
        <w:rPr>
          <w:rFonts w:ascii="Verdana" w:hAnsi="Verdana"/>
          <w:color w:val="4D4D4D"/>
          <w:sz w:val="21"/>
          <w:szCs w:val="21"/>
        </w:rPr>
      </w:pPr>
      <w:r w:rsidRPr="0044221A">
        <w:rPr>
          <w:rFonts w:ascii="Verdana" w:hAnsi="Verdana"/>
          <w:color w:val="4D4D4D"/>
          <w:sz w:val="21"/>
          <w:szCs w:val="21"/>
        </w:rPr>
        <w:t xml:space="preserve">Come riportato nell’art. 2 Ordinamento degli studi del bando del concorso di ammissione alla Scuola di specializzazione in psicologia della salute: La formazione specialistica dei laureati non medici ammessi alla Scuola si svolge a tempo pieno con la partecipazione alla </w:t>
      </w:r>
      <w:proofErr w:type="spellStart"/>
      <w:r w:rsidRPr="0044221A">
        <w:rPr>
          <w:rFonts w:ascii="Verdana" w:hAnsi="Verdana"/>
          <w:color w:val="4D4D4D"/>
          <w:sz w:val="21"/>
          <w:szCs w:val="21"/>
        </w:rPr>
        <w:t>totalita</w:t>
      </w:r>
      <w:proofErr w:type="spellEnd"/>
      <w:r w:rsidRPr="0044221A">
        <w:rPr>
          <w:rFonts w:ascii="Verdana" w:hAnsi="Verdana"/>
          <w:color w:val="4D4D4D"/>
          <w:sz w:val="21"/>
          <w:szCs w:val="21"/>
        </w:rPr>
        <w:t xml:space="preserve">̀ delle </w:t>
      </w:r>
      <w:proofErr w:type="spellStart"/>
      <w:r w:rsidRPr="0044221A">
        <w:rPr>
          <w:rFonts w:ascii="Verdana" w:hAnsi="Verdana"/>
          <w:color w:val="4D4D4D"/>
          <w:sz w:val="21"/>
          <w:szCs w:val="21"/>
        </w:rPr>
        <w:t>attivita</w:t>
      </w:r>
      <w:proofErr w:type="spellEnd"/>
      <w:r w:rsidRPr="0044221A">
        <w:rPr>
          <w:rFonts w:ascii="Verdana" w:hAnsi="Verdana"/>
          <w:color w:val="4D4D4D"/>
          <w:sz w:val="21"/>
          <w:szCs w:val="21"/>
        </w:rPr>
        <w:t>̀ formative previste per la scuola di Specializzazione</w:t>
      </w:r>
      <w:r w:rsidR="00F832D3">
        <w:rPr>
          <w:rFonts w:ascii="Verdana" w:hAnsi="Verdana"/>
          <w:color w:val="4D4D4D"/>
          <w:sz w:val="21"/>
          <w:szCs w:val="21"/>
        </w:rPr>
        <w:t xml:space="preserve"> (lezioni, seminari, laboratori, supervisioni, esperienze pratiche guidate, tirocini, congressi, etc.)</w:t>
      </w:r>
      <w:r>
        <w:rPr>
          <w:rFonts w:ascii="Verdana" w:hAnsi="Verdana"/>
          <w:color w:val="4D4D4D"/>
          <w:sz w:val="21"/>
          <w:szCs w:val="21"/>
        </w:rPr>
        <w:t xml:space="preserve">. </w:t>
      </w:r>
      <w:r w:rsidR="007D54D0">
        <w:rPr>
          <w:rFonts w:ascii="Verdana" w:hAnsi="Verdana"/>
          <w:color w:val="4D4D4D"/>
          <w:sz w:val="21"/>
          <w:szCs w:val="21"/>
          <w:shd w:val="clear" w:color="auto" w:fill="FFFFFF"/>
        </w:rPr>
        <w:t>L’impegno richiesto per la formazione specialistica a coloro che risultano vincitrici/tori di una borsa di studio è pari a quello previsto per il personale del Servizio Sanitario Nazionale a tempo pieno.</w:t>
      </w:r>
    </w:p>
    <w:p w14:paraId="2DC091D7" w14:textId="6F95963E" w:rsidR="006110CD" w:rsidRDefault="00F832D3" w:rsidP="006E6C72">
      <w:pPr>
        <w:pStyle w:val="NormaleWeb"/>
        <w:spacing w:before="0" w:beforeAutospacing="0" w:after="0" w:afterAutospacing="0"/>
        <w:rPr>
          <w:rFonts w:ascii="Verdana" w:hAnsi="Verdana"/>
          <w:color w:val="4D4D4D"/>
          <w:sz w:val="21"/>
          <w:szCs w:val="21"/>
        </w:rPr>
      </w:pPr>
      <w:r>
        <w:rPr>
          <w:rFonts w:ascii="Verdana" w:hAnsi="Verdana"/>
          <w:color w:val="4D4D4D"/>
          <w:sz w:val="21"/>
          <w:szCs w:val="21"/>
        </w:rPr>
        <w:t xml:space="preserve">A partire </w:t>
      </w:r>
      <w:r w:rsidRPr="00CB3830">
        <w:rPr>
          <w:rFonts w:ascii="Verdana" w:hAnsi="Verdana"/>
          <w:b/>
          <w:bCs/>
          <w:color w:val="4D4D4D"/>
          <w:sz w:val="21"/>
          <w:szCs w:val="21"/>
        </w:rPr>
        <w:t>dall’anno accademico 2022-23</w:t>
      </w:r>
      <w:r>
        <w:rPr>
          <w:rFonts w:ascii="Verdana" w:hAnsi="Verdana"/>
          <w:color w:val="4D4D4D"/>
          <w:sz w:val="21"/>
          <w:szCs w:val="21"/>
        </w:rPr>
        <w:t xml:space="preserve"> </w:t>
      </w:r>
      <w:r w:rsidR="007D54D0">
        <w:rPr>
          <w:rFonts w:ascii="Verdana" w:hAnsi="Verdana"/>
          <w:color w:val="4D4D4D"/>
          <w:sz w:val="21"/>
          <w:szCs w:val="21"/>
        </w:rPr>
        <w:t>le</w:t>
      </w:r>
      <w:r>
        <w:rPr>
          <w:rFonts w:ascii="Verdana" w:hAnsi="Verdana"/>
          <w:color w:val="4D4D4D"/>
          <w:sz w:val="21"/>
          <w:szCs w:val="21"/>
        </w:rPr>
        <w:t xml:space="preserve"> attività </w:t>
      </w:r>
      <w:r w:rsidR="007D54D0">
        <w:rPr>
          <w:rFonts w:ascii="Verdana" w:hAnsi="Verdana"/>
          <w:color w:val="4D4D4D"/>
          <w:sz w:val="21"/>
          <w:szCs w:val="21"/>
        </w:rPr>
        <w:t xml:space="preserve">formative e didattiche </w:t>
      </w:r>
      <w:r>
        <w:rPr>
          <w:rFonts w:ascii="Verdana" w:hAnsi="Verdana"/>
          <w:color w:val="4D4D4D"/>
          <w:sz w:val="21"/>
          <w:szCs w:val="21"/>
        </w:rPr>
        <w:t xml:space="preserve">si svolgono completamente in presenza, salvo </w:t>
      </w:r>
      <w:r w:rsidR="007D54D0">
        <w:rPr>
          <w:rFonts w:ascii="Verdana" w:hAnsi="Verdana"/>
          <w:color w:val="4D4D4D"/>
          <w:sz w:val="21"/>
          <w:szCs w:val="21"/>
        </w:rPr>
        <w:t>che non siano</w:t>
      </w:r>
      <w:r w:rsidR="007D54D0" w:rsidRPr="007D54D0">
        <w:rPr>
          <w:rFonts w:ascii="Verdana" w:hAnsi="Verdana"/>
          <w:color w:val="4D4D4D"/>
          <w:sz w:val="21"/>
          <w:szCs w:val="21"/>
        </w:rPr>
        <w:t xml:space="preserve"> </w:t>
      </w:r>
      <w:r w:rsidR="007D54D0">
        <w:rPr>
          <w:rFonts w:ascii="Verdana" w:hAnsi="Verdana"/>
          <w:color w:val="4D4D4D"/>
          <w:sz w:val="21"/>
          <w:szCs w:val="21"/>
        </w:rPr>
        <w:t xml:space="preserve">programmate in modo diverso dalla Scuola o si svolgano </w:t>
      </w:r>
      <w:r>
        <w:rPr>
          <w:rFonts w:ascii="Verdana" w:hAnsi="Verdana"/>
          <w:color w:val="4D4D4D"/>
          <w:sz w:val="21"/>
          <w:szCs w:val="21"/>
        </w:rPr>
        <w:t>il sabato pomeriggio</w:t>
      </w:r>
      <w:r w:rsidR="007D54D0">
        <w:rPr>
          <w:rFonts w:ascii="Verdana" w:hAnsi="Verdana"/>
          <w:color w:val="4D4D4D"/>
          <w:sz w:val="21"/>
          <w:szCs w:val="21"/>
        </w:rPr>
        <w:t xml:space="preserve">, che allo stato attuale </w:t>
      </w:r>
      <w:r w:rsidR="00CB3830">
        <w:rPr>
          <w:rFonts w:ascii="Verdana" w:hAnsi="Verdana"/>
          <w:color w:val="4D4D4D"/>
          <w:sz w:val="21"/>
          <w:szCs w:val="21"/>
        </w:rPr>
        <w:t>non consente attività in</w:t>
      </w:r>
      <w:r w:rsidR="007D54D0">
        <w:rPr>
          <w:rFonts w:ascii="Verdana" w:hAnsi="Verdana"/>
          <w:color w:val="4D4D4D"/>
          <w:sz w:val="21"/>
          <w:szCs w:val="21"/>
        </w:rPr>
        <w:t xml:space="preserve"> presenza per mancanza di spazi idonei.</w:t>
      </w:r>
    </w:p>
    <w:p w14:paraId="0E90E240" w14:textId="77777777" w:rsidR="007D54D0" w:rsidRDefault="00F832D3" w:rsidP="007D54D0">
      <w:pPr>
        <w:pStyle w:val="NormaleWeb"/>
        <w:spacing w:before="0" w:beforeAutospacing="0" w:after="0" w:afterAutospacing="0"/>
        <w:rPr>
          <w:rFonts w:ascii="Verdana" w:hAnsi="Verdana"/>
          <w:color w:val="4D4D4D"/>
          <w:sz w:val="21"/>
          <w:szCs w:val="21"/>
        </w:rPr>
      </w:pPr>
      <w:r>
        <w:rPr>
          <w:rFonts w:ascii="Verdana" w:hAnsi="Verdana"/>
          <w:color w:val="4D4D4D"/>
          <w:sz w:val="21"/>
          <w:szCs w:val="21"/>
        </w:rPr>
        <w:t xml:space="preserve">Qualora la specializzanda/o non fosse in grado di </w:t>
      </w:r>
      <w:r w:rsidR="006110CD">
        <w:rPr>
          <w:rFonts w:ascii="Verdana" w:hAnsi="Verdana"/>
          <w:color w:val="4D4D4D"/>
          <w:sz w:val="21"/>
          <w:szCs w:val="21"/>
        </w:rPr>
        <w:t>presenziare</w:t>
      </w:r>
      <w:r>
        <w:rPr>
          <w:rFonts w:ascii="Verdana" w:hAnsi="Verdana"/>
          <w:color w:val="4D4D4D"/>
          <w:sz w:val="21"/>
          <w:szCs w:val="21"/>
        </w:rPr>
        <w:t xml:space="preserve"> fisicamente alla attività programmata</w:t>
      </w:r>
      <w:r w:rsidR="006110CD">
        <w:rPr>
          <w:rFonts w:ascii="Verdana" w:hAnsi="Verdana"/>
          <w:color w:val="4D4D4D"/>
          <w:sz w:val="21"/>
          <w:szCs w:val="21"/>
        </w:rPr>
        <w:t xml:space="preserve"> -</w:t>
      </w:r>
      <w:r>
        <w:rPr>
          <w:rFonts w:ascii="Verdana" w:hAnsi="Verdana"/>
          <w:color w:val="4D4D4D"/>
          <w:sz w:val="21"/>
          <w:szCs w:val="21"/>
        </w:rPr>
        <w:t xml:space="preserve"> stante la disponibilità del docente e di mezzi informatici idonei</w:t>
      </w:r>
      <w:r w:rsidR="006110CD">
        <w:rPr>
          <w:rFonts w:ascii="Verdana" w:hAnsi="Verdana"/>
          <w:color w:val="4D4D4D"/>
          <w:sz w:val="21"/>
          <w:szCs w:val="21"/>
        </w:rPr>
        <w:t xml:space="preserve"> -</w:t>
      </w:r>
      <w:r>
        <w:rPr>
          <w:rFonts w:ascii="Verdana" w:hAnsi="Verdana"/>
          <w:color w:val="4D4D4D"/>
          <w:sz w:val="21"/>
          <w:szCs w:val="21"/>
        </w:rPr>
        <w:t xml:space="preserve"> tale attività può essere seguita eccezionalmente a distanza. Tale evenienza sarà annotata nel </w:t>
      </w:r>
      <w:r w:rsidR="006110CD">
        <w:rPr>
          <w:rFonts w:ascii="Verdana" w:hAnsi="Verdana"/>
          <w:color w:val="4D4D4D"/>
          <w:sz w:val="21"/>
          <w:szCs w:val="21"/>
        </w:rPr>
        <w:t>diario</w:t>
      </w:r>
      <w:r>
        <w:rPr>
          <w:rFonts w:ascii="Verdana" w:hAnsi="Verdana"/>
          <w:color w:val="4D4D4D"/>
          <w:sz w:val="21"/>
          <w:szCs w:val="21"/>
        </w:rPr>
        <w:t xml:space="preserve"> de</w:t>
      </w:r>
      <w:r w:rsidR="006110CD">
        <w:rPr>
          <w:rFonts w:ascii="Verdana" w:hAnsi="Verdana"/>
          <w:color w:val="4D4D4D"/>
          <w:sz w:val="21"/>
          <w:szCs w:val="21"/>
        </w:rPr>
        <w:t>l docente e conteggiata da</w:t>
      </w:r>
      <w:r w:rsidR="007D54D0">
        <w:rPr>
          <w:rFonts w:ascii="Verdana" w:hAnsi="Verdana"/>
          <w:color w:val="4D4D4D"/>
          <w:sz w:val="21"/>
          <w:szCs w:val="21"/>
        </w:rPr>
        <w:t>lla Direzione</w:t>
      </w:r>
      <w:r w:rsidR="006110CD">
        <w:rPr>
          <w:rFonts w:ascii="Verdana" w:hAnsi="Verdana"/>
          <w:color w:val="4D4D4D"/>
          <w:sz w:val="21"/>
          <w:szCs w:val="21"/>
        </w:rPr>
        <w:t xml:space="preserve"> come assenza.</w:t>
      </w:r>
      <w:r w:rsidR="007D54D0" w:rsidRPr="007D54D0">
        <w:rPr>
          <w:rFonts w:ascii="Verdana" w:hAnsi="Verdana"/>
          <w:color w:val="4D4D4D"/>
          <w:sz w:val="21"/>
          <w:szCs w:val="21"/>
        </w:rPr>
        <w:t xml:space="preserve"> </w:t>
      </w:r>
    </w:p>
    <w:p w14:paraId="200871A9" w14:textId="1AF8D4A8" w:rsidR="007D54D0" w:rsidRDefault="007D54D0" w:rsidP="007D54D0">
      <w:pPr>
        <w:pStyle w:val="NormaleWeb"/>
        <w:spacing w:before="0" w:beforeAutospacing="0" w:after="0" w:afterAutospacing="0"/>
        <w:rPr>
          <w:rFonts w:ascii="Verdana" w:hAnsi="Verdana"/>
          <w:color w:val="4D4D4D"/>
          <w:sz w:val="21"/>
          <w:szCs w:val="21"/>
        </w:rPr>
      </w:pPr>
      <w:r>
        <w:rPr>
          <w:rFonts w:ascii="Verdana" w:hAnsi="Verdana"/>
          <w:color w:val="4D4D4D"/>
          <w:sz w:val="21"/>
          <w:szCs w:val="21"/>
        </w:rPr>
        <w:t>Il</w:t>
      </w:r>
      <w:r w:rsidRPr="0044221A">
        <w:rPr>
          <w:rFonts w:ascii="Verdana" w:hAnsi="Verdana"/>
          <w:color w:val="4D4D4D"/>
          <w:sz w:val="21"/>
          <w:szCs w:val="21"/>
        </w:rPr>
        <w:t xml:space="preserve"> regolamento didattico all’art. 7 (Valutazione del Percorso Formativo) approvato dal Consiglio della Scuola di Specializzazione nella seduta del 13.10.2020</w:t>
      </w:r>
      <w:r>
        <w:rPr>
          <w:rFonts w:ascii="Verdana" w:hAnsi="Verdana"/>
          <w:color w:val="4D4D4D"/>
          <w:sz w:val="21"/>
          <w:szCs w:val="21"/>
        </w:rPr>
        <w:t xml:space="preserve"> </w:t>
      </w:r>
      <w:r w:rsidR="00CB3830">
        <w:rPr>
          <w:rFonts w:ascii="Verdana" w:hAnsi="Verdana"/>
          <w:color w:val="4D4D4D"/>
          <w:sz w:val="21"/>
          <w:szCs w:val="21"/>
        </w:rPr>
        <w:t>prevede</w:t>
      </w:r>
      <w:r>
        <w:rPr>
          <w:rFonts w:ascii="Verdana" w:hAnsi="Verdana"/>
          <w:color w:val="4D4D4D"/>
          <w:sz w:val="21"/>
          <w:szCs w:val="21"/>
        </w:rPr>
        <w:t xml:space="preserve"> che “Per essere ammesso a sostenere l’esame finale annuale, l’allievo deve aver frequentato almeno il 75% delle lezioni, dei laboratori, delle attività di tutoring, oltre naturalmente ad essere in regola con la frequenza prevista per le attività formative professionalizzanti.</w:t>
      </w:r>
    </w:p>
    <w:p w14:paraId="19B54540" w14:textId="77777777" w:rsidR="007D54D0" w:rsidRDefault="007D54D0" w:rsidP="007D54D0">
      <w:pPr>
        <w:pStyle w:val="NormaleWeb"/>
        <w:spacing w:before="0" w:beforeAutospacing="0" w:after="0" w:afterAutospacing="0"/>
        <w:rPr>
          <w:rFonts w:ascii="Verdana" w:hAnsi="Verdana"/>
          <w:color w:val="4D4D4D"/>
          <w:sz w:val="21"/>
          <w:szCs w:val="21"/>
        </w:rPr>
      </w:pPr>
      <w:r>
        <w:rPr>
          <w:rFonts w:ascii="Verdana" w:hAnsi="Verdana"/>
          <w:color w:val="4D4D4D"/>
          <w:sz w:val="21"/>
          <w:szCs w:val="21"/>
        </w:rPr>
        <w:t xml:space="preserve">Le assenze devono essere </w:t>
      </w:r>
      <w:r w:rsidRPr="0044221A">
        <w:rPr>
          <w:rFonts w:ascii="Verdana" w:hAnsi="Verdana"/>
          <w:color w:val="4D4D4D"/>
          <w:sz w:val="21"/>
          <w:szCs w:val="21"/>
        </w:rPr>
        <w:t xml:space="preserve">recuperate entro l’anno di corso in cui si sono verificate e prima dell’esame di profitto per il passaggio all’anno successivo o per l’ammissione all’esame finale. </w:t>
      </w:r>
      <w:r>
        <w:rPr>
          <w:rFonts w:ascii="Verdana" w:hAnsi="Verdana"/>
          <w:color w:val="4D4D4D"/>
          <w:sz w:val="21"/>
          <w:szCs w:val="21"/>
        </w:rPr>
        <w:t>Con l’</w:t>
      </w:r>
      <w:r w:rsidR="006110CD">
        <w:rPr>
          <w:rFonts w:ascii="Verdana" w:hAnsi="Verdana"/>
          <w:color w:val="4D4D4D"/>
          <w:sz w:val="21"/>
          <w:szCs w:val="21"/>
        </w:rPr>
        <w:t>esclusione del tirocinio</w:t>
      </w:r>
      <w:r>
        <w:rPr>
          <w:rFonts w:ascii="Verdana" w:hAnsi="Verdana"/>
          <w:color w:val="4D4D4D"/>
          <w:sz w:val="21"/>
          <w:szCs w:val="21"/>
        </w:rPr>
        <w:t>,</w:t>
      </w:r>
      <w:r w:rsidR="006110CD">
        <w:rPr>
          <w:rFonts w:ascii="Verdana" w:hAnsi="Verdana"/>
          <w:color w:val="4D4D4D"/>
          <w:sz w:val="21"/>
          <w:szCs w:val="21"/>
        </w:rPr>
        <w:t xml:space="preserve"> è consentito recuperare sino ad un massimo di cinquanta ore di assenza tramite la partecipazione a convegni, congressi, corsi e seminari. Tali attività devono essere approvate dal Consiglio della Scuola, in quanto coerenti con gli obiettivi formativi e corrispondenti a quanto deliberato in relazione al riconoscimento delle attività di aggiornamento e formazione autonoma. </w:t>
      </w:r>
    </w:p>
    <w:p w14:paraId="03BCECC4" w14:textId="4D91BB18" w:rsidR="006110CD" w:rsidRDefault="006110CD" w:rsidP="006110CD">
      <w:pPr>
        <w:pStyle w:val="NormaleWeb"/>
        <w:spacing w:before="0" w:beforeAutospacing="0" w:after="0" w:afterAutospacing="0"/>
        <w:rPr>
          <w:rFonts w:ascii="Verdana" w:hAnsi="Verdana"/>
          <w:color w:val="4D4D4D"/>
          <w:sz w:val="21"/>
          <w:szCs w:val="21"/>
        </w:rPr>
      </w:pPr>
      <w:r w:rsidRPr="0044221A">
        <w:rPr>
          <w:rFonts w:ascii="Verdana" w:hAnsi="Verdana"/>
          <w:color w:val="4D4D4D"/>
          <w:sz w:val="21"/>
          <w:szCs w:val="21"/>
        </w:rPr>
        <w:t>Tutte le altre assenze che non rientrino nell</w:t>
      </w:r>
      <w:r w:rsidR="007D54D0">
        <w:rPr>
          <w:rFonts w:ascii="Verdana" w:hAnsi="Verdana"/>
          <w:color w:val="4D4D4D"/>
          <w:sz w:val="21"/>
          <w:szCs w:val="21"/>
        </w:rPr>
        <w:t>e</w:t>
      </w:r>
      <w:r w:rsidRPr="0044221A">
        <w:rPr>
          <w:rFonts w:ascii="Verdana" w:hAnsi="Verdana"/>
          <w:color w:val="4D4D4D"/>
          <w:sz w:val="21"/>
          <w:szCs w:val="21"/>
        </w:rPr>
        <w:t xml:space="preserve"> fattispecie precedent</w:t>
      </w:r>
      <w:r w:rsidR="007D54D0">
        <w:rPr>
          <w:rFonts w:ascii="Verdana" w:hAnsi="Verdana"/>
          <w:color w:val="4D4D4D"/>
          <w:sz w:val="21"/>
          <w:szCs w:val="21"/>
        </w:rPr>
        <w:t>i</w:t>
      </w:r>
      <w:r w:rsidRPr="0044221A">
        <w:rPr>
          <w:rFonts w:ascii="Verdana" w:hAnsi="Verdana"/>
          <w:color w:val="4D4D4D"/>
          <w:sz w:val="21"/>
          <w:szCs w:val="21"/>
        </w:rPr>
        <w:t xml:space="preserve"> sono considerate ingiustificate e </w:t>
      </w:r>
      <w:r w:rsidR="00CB3830">
        <w:rPr>
          <w:rFonts w:ascii="Verdana" w:hAnsi="Verdana"/>
          <w:color w:val="4D4D4D"/>
          <w:sz w:val="21"/>
          <w:szCs w:val="21"/>
        </w:rPr>
        <w:t xml:space="preserve">- </w:t>
      </w:r>
      <w:r>
        <w:rPr>
          <w:rFonts w:ascii="Verdana" w:hAnsi="Verdana"/>
          <w:color w:val="4D4D4D"/>
          <w:sz w:val="21"/>
          <w:szCs w:val="21"/>
        </w:rPr>
        <w:t xml:space="preserve">qualora ne ricorressero i presupposti </w:t>
      </w:r>
      <w:r w:rsidR="00CB3830">
        <w:rPr>
          <w:rFonts w:ascii="Verdana" w:hAnsi="Verdana"/>
          <w:color w:val="4D4D4D"/>
          <w:sz w:val="21"/>
          <w:szCs w:val="21"/>
        </w:rPr>
        <w:t>-</w:t>
      </w:r>
      <w:r>
        <w:rPr>
          <w:rFonts w:ascii="Verdana" w:hAnsi="Verdana"/>
          <w:color w:val="4D4D4D"/>
          <w:sz w:val="21"/>
          <w:szCs w:val="21"/>
        </w:rPr>
        <w:t xml:space="preserve"> devono </w:t>
      </w:r>
      <w:r w:rsidR="00CB3830">
        <w:rPr>
          <w:rFonts w:ascii="Verdana" w:hAnsi="Verdana"/>
          <w:color w:val="4D4D4D"/>
          <w:sz w:val="21"/>
          <w:szCs w:val="21"/>
        </w:rPr>
        <w:t xml:space="preserve">essere </w:t>
      </w:r>
      <w:r w:rsidR="007D54D0">
        <w:rPr>
          <w:rFonts w:ascii="Verdana" w:hAnsi="Verdana"/>
          <w:color w:val="4D4D4D"/>
          <w:sz w:val="21"/>
          <w:szCs w:val="21"/>
        </w:rPr>
        <w:t xml:space="preserve">necessariamente e preventivamente </w:t>
      </w:r>
      <w:r w:rsidRPr="0044221A">
        <w:rPr>
          <w:rFonts w:ascii="Verdana" w:hAnsi="Verdana"/>
          <w:color w:val="4D4D4D"/>
          <w:sz w:val="21"/>
          <w:szCs w:val="21"/>
        </w:rPr>
        <w:t xml:space="preserve">autorizzate </w:t>
      </w:r>
      <w:r>
        <w:rPr>
          <w:rFonts w:ascii="Verdana" w:hAnsi="Verdana"/>
          <w:color w:val="4D4D4D"/>
          <w:sz w:val="21"/>
          <w:szCs w:val="21"/>
        </w:rPr>
        <w:t>dal</w:t>
      </w:r>
      <w:r w:rsidRPr="0044221A">
        <w:rPr>
          <w:rFonts w:ascii="Verdana" w:hAnsi="Verdana"/>
          <w:color w:val="4D4D4D"/>
          <w:sz w:val="21"/>
          <w:szCs w:val="21"/>
        </w:rPr>
        <w:t xml:space="preserve"> Consiglio della Scuola di Specializzazione</w:t>
      </w:r>
      <w:r>
        <w:rPr>
          <w:rFonts w:ascii="Verdana" w:hAnsi="Verdana"/>
          <w:color w:val="4D4D4D"/>
          <w:sz w:val="21"/>
          <w:szCs w:val="21"/>
        </w:rPr>
        <w:t>, che valuterà di volta in volta che esse non</w:t>
      </w:r>
      <w:r w:rsidRPr="0044221A">
        <w:rPr>
          <w:rFonts w:ascii="Verdana" w:hAnsi="Verdana"/>
          <w:color w:val="4D4D4D"/>
          <w:sz w:val="21"/>
          <w:szCs w:val="21"/>
        </w:rPr>
        <w:t xml:space="preserve"> pregiudi</w:t>
      </w:r>
      <w:r>
        <w:rPr>
          <w:rFonts w:ascii="Verdana" w:hAnsi="Verdana"/>
          <w:color w:val="4D4D4D"/>
          <w:sz w:val="21"/>
          <w:szCs w:val="21"/>
        </w:rPr>
        <w:t>chino</w:t>
      </w:r>
      <w:r w:rsidRPr="0044221A">
        <w:rPr>
          <w:rFonts w:ascii="Verdana" w:hAnsi="Verdana"/>
          <w:color w:val="4D4D4D"/>
          <w:sz w:val="21"/>
          <w:szCs w:val="21"/>
        </w:rPr>
        <w:t xml:space="preserve"> il</w:t>
      </w:r>
      <w:r>
        <w:rPr>
          <w:rFonts w:ascii="Verdana" w:hAnsi="Verdana"/>
          <w:color w:val="4D4D4D"/>
          <w:sz w:val="21"/>
          <w:szCs w:val="21"/>
        </w:rPr>
        <w:t xml:space="preserve"> </w:t>
      </w:r>
      <w:r w:rsidRPr="0044221A">
        <w:rPr>
          <w:rFonts w:ascii="Verdana" w:hAnsi="Verdana"/>
          <w:color w:val="4D4D4D"/>
          <w:sz w:val="21"/>
          <w:szCs w:val="21"/>
        </w:rPr>
        <w:t xml:space="preserve">raggiungimento degli obiettivi formativi. </w:t>
      </w:r>
    </w:p>
    <w:p w14:paraId="26DE6CC2" w14:textId="3C742514" w:rsidR="00750D92" w:rsidRPr="009754AC" w:rsidRDefault="009754AC" w:rsidP="006E6C72">
      <w:pPr>
        <w:pStyle w:val="NormaleWeb"/>
        <w:rPr>
          <w:rFonts w:ascii="Verdana" w:hAnsi="Verdana"/>
          <w:color w:val="4D4D4D"/>
          <w:sz w:val="21"/>
          <w:szCs w:val="21"/>
        </w:rPr>
      </w:pPr>
      <w:r w:rsidRPr="009754AC">
        <w:rPr>
          <w:rFonts w:ascii="Verdana" w:hAnsi="Verdana"/>
          <w:b/>
          <w:bCs/>
          <w:color w:val="4D4D4D"/>
          <w:sz w:val="21"/>
          <w:szCs w:val="21"/>
        </w:rPr>
        <w:t>Norme transitorie</w:t>
      </w:r>
      <w:r>
        <w:rPr>
          <w:rFonts w:ascii="Verdana" w:hAnsi="Verdana"/>
          <w:b/>
          <w:bCs/>
          <w:color w:val="4D4D4D"/>
          <w:sz w:val="21"/>
          <w:szCs w:val="21"/>
        </w:rPr>
        <w:t xml:space="preserve">: </w:t>
      </w:r>
      <w:r>
        <w:rPr>
          <w:rFonts w:ascii="Verdana" w:hAnsi="Verdana"/>
          <w:color w:val="4D4D4D"/>
          <w:sz w:val="21"/>
          <w:szCs w:val="21"/>
        </w:rPr>
        <w:t>in relazioni agli anni accademici precedenti le presenze online saranno ritenute ammissibili e sostitutive a tutte gli effetti di quelle in sede</w:t>
      </w:r>
      <w:r w:rsidR="006168DD">
        <w:rPr>
          <w:rFonts w:ascii="Verdana" w:hAnsi="Verdana"/>
          <w:color w:val="4D4D4D"/>
          <w:sz w:val="21"/>
          <w:szCs w:val="21"/>
        </w:rPr>
        <w:t xml:space="preserve">, per tutti </w:t>
      </w:r>
      <w:r w:rsidR="006B2738">
        <w:rPr>
          <w:rFonts w:ascii="Verdana" w:hAnsi="Verdana"/>
          <w:color w:val="4D4D4D"/>
          <w:sz w:val="21"/>
          <w:szCs w:val="21"/>
        </w:rPr>
        <w:t>i periodi</w:t>
      </w:r>
      <w:r w:rsidR="006168DD">
        <w:rPr>
          <w:rFonts w:ascii="Verdana" w:hAnsi="Verdana"/>
          <w:color w:val="4D4D4D"/>
          <w:sz w:val="21"/>
          <w:szCs w:val="21"/>
        </w:rPr>
        <w:t xml:space="preserve"> in cui tale eventualità era stata prevista dall’Ateneo.</w:t>
      </w:r>
    </w:p>
    <w:sectPr w:rsidR="00750D92" w:rsidRPr="009754AC" w:rsidSect="0024698C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4578"/>
    <w:multiLevelType w:val="multilevel"/>
    <w:tmpl w:val="8510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55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D6"/>
    <w:rsid w:val="00042DB8"/>
    <w:rsid w:val="001D42FE"/>
    <w:rsid w:val="0024698C"/>
    <w:rsid w:val="002555B3"/>
    <w:rsid w:val="00333645"/>
    <w:rsid w:val="003416F9"/>
    <w:rsid w:val="00353631"/>
    <w:rsid w:val="004039AC"/>
    <w:rsid w:val="0044221A"/>
    <w:rsid w:val="00480ED6"/>
    <w:rsid w:val="004F05FA"/>
    <w:rsid w:val="0057404A"/>
    <w:rsid w:val="005B5DAF"/>
    <w:rsid w:val="006110CD"/>
    <w:rsid w:val="006168DD"/>
    <w:rsid w:val="006B2738"/>
    <w:rsid w:val="006E6C72"/>
    <w:rsid w:val="00750D92"/>
    <w:rsid w:val="0076353D"/>
    <w:rsid w:val="007D54D0"/>
    <w:rsid w:val="007E619D"/>
    <w:rsid w:val="00875AD3"/>
    <w:rsid w:val="008F4CB9"/>
    <w:rsid w:val="009754AC"/>
    <w:rsid w:val="009C76A4"/>
    <w:rsid w:val="00CB3830"/>
    <w:rsid w:val="00D363EF"/>
    <w:rsid w:val="00DA5593"/>
    <w:rsid w:val="00E76389"/>
    <w:rsid w:val="00EA409E"/>
    <w:rsid w:val="00F4613C"/>
    <w:rsid w:val="00F56AFD"/>
    <w:rsid w:val="00F8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079049"/>
  <w15:chartTrackingRefBased/>
  <w15:docId w15:val="{4C3B3FDB-C449-1D4D-B71A-564F1C66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80E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Guicciardi</dc:creator>
  <cp:keywords/>
  <dc:description/>
  <cp:lastModifiedBy>Marco Guicciardi</cp:lastModifiedBy>
  <cp:revision>6</cp:revision>
  <dcterms:created xsi:type="dcterms:W3CDTF">2023-03-23T12:03:00Z</dcterms:created>
  <dcterms:modified xsi:type="dcterms:W3CDTF">2023-03-23T18:35:00Z</dcterms:modified>
</cp:coreProperties>
</file>