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16BE6" w14:textId="77777777" w:rsidR="007939D7" w:rsidRDefault="007939D7" w:rsidP="007939D7">
      <w:pPr>
        <w:pStyle w:val="Default"/>
      </w:pPr>
    </w:p>
    <w:p w14:paraId="3BD53CAF" w14:textId="1C939D21" w:rsidR="007939D7" w:rsidRDefault="007939D7" w:rsidP="007939D7">
      <w:pPr>
        <w:pStyle w:val="Default"/>
        <w:jc w:val="center"/>
        <w:rPr>
          <w:b/>
          <w:bCs/>
          <w:sz w:val="32"/>
          <w:szCs w:val="32"/>
          <w:lang w:val="en-US"/>
        </w:rPr>
      </w:pPr>
      <w:proofErr w:type="spellStart"/>
      <w:proofErr w:type="gramStart"/>
      <w:r w:rsidRPr="007939D7">
        <w:rPr>
          <w:b/>
          <w:bCs/>
          <w:sz w:val="32"/>
          <w:szCs w:val="32"/>
          <w:lang w:val="en-US"/>
        </w:rPr>
        <w:t>Ph.D</w:t>
      </w:r>
      <w:proofErr w:type="spellEnd"/>
      <w:proofErr w:type="gramEnd"/>
      <w:r w:rsidRPr="007939D7">
        <w:rPr>
          <w:b/>
          <w:bCs/>
          <w:sz w:val="32"/>
          <w:szCs w:val="32"/>
          <w:lang w:val="en-US"/>
        </w:rPr>
        <w:t xml:space="preserve"> Course 202</w:t>
      </w:r>
      <w:r>
        <w:rPr>
          <w:b/>
          <w:bCs/>
          <w:sz w:val="32"/>
          <w:szCs w:val="32"/>
          <w:lang w:val="en-US"/>
        </w:rPr>
        <w:t>4/25</w:t>
      </w:r>
    </w:p>
    <w:p w14:paraId="1FBA7B8A" w14:textId="77777777" w:rsidR="007939D7" w:rsidRPr="007939D7" w:rsidRDefault="007939D7" w:rsidP="007939D7">
      <w:pPr>
        <w:pStyle w:val="Default"/>
        <w:jc w:val="center"/>
        <w:rPr>
          <w:sz w:val="32"/>
          <w:szCs w:val="32"/>
          <w:lang w:val="en-US"/>
        </w:rPr>
      </w:pPr>
    </w:p>
    <w:p w14:paraId="7E85CF3A" w14:textId="77777777" w:rsidR="007939D7" w:rsidRPr="007939D7" w:rsidRDefault="007939D7" w:rsidP="007939D7">
      <w:pPr>
        <w:pStyle w:val="Default"/>
        <w:rPr>
          <w:sz w:val="23"/>
          <w:szCs w:val="23"/>
          <w:lang w:val="en-US"/>
        </w:rPr>
      </w:pPr>
      <w:r w:rsidRPr="007939D7">
        <w:rPr>
          <w:rFonts w:ascii="Arial" w:hAnsi="Arial" w:cs="Arial"/>
          <w:b/>
          <w:bCs/>
          <w:sz w:val="23"/>
          <w:szCs w:val="23"/>
          <w:lang w:val="en-US"/>
        </w:rPr>
        <w:t xml:space="preserve">Department of Pedagogy, Psychological Sciences and Philosophy University of Cagliari </w:t>
      </w:r>
    </w:p>
    <w:p w14:paraId="4776703D" w14:textId="77777777" w:rsidR="007939D7" w:rsidRDefault="007939D7" w:rsidP="007939D7">
      <w:pPr>
        <w:pStyle w:val="Default"/>
        <w:rPr>
          <w:b/>
          <w:bCs/>
          <w:sz w:val="23"/>
          <w:szCs w:val="23"/>
          <w:lang w:val="en-US"/>
        </w:rPr>
      </w:pPr>
    </w:p>
    <w:p w14:paraId="6E6BD31D" w14:textId="50221B19" w:rsidR="007939D7" w:rsidRPr="007939D7" w:rsidRDefault="007939D7" w:rsidP="007939D7">
      <w:pPr>
        <w:pStyle w:val="Default"/>
        <w:rPr>
          <w:sz w:val="23"/>
          <w:szCs w:val="23"/>
          <w:lang w:val="en-US"/>
        </w:rPr>
      </w:pPr>
      <w:r w:rsidRPr="007939D7">
        <w:rPr>
          <w:b/>
          <w:bCs/>
          <w:sz w:val="23"/>
          <w:szCs w:val="23"/>
          <w:lang w:val="en-US"/>
        </w:rPr>
        <w:t xml:space="preserve">Title: </w:t>
      </w:r>
      <w:r w:rsidRPr="007939D7">
        <w:rPr>
          <w:i/>
          <w:iCs/>
          <w:sz w:val="23"/>
          <w:szCs w:val="23"/>
          <w:lang w:val="en-US"/>
        </w:rPr>
        <w:t xml:space="preserve">Psychology, Logic, and Individual/Social Decision-Making </w:t>
      </w:r>
    </w:p>
    <w:p w14:paraId="398EE0DE" w14:textId="2179FE39" w:rsidR="007939D7" w:rsidRPr="007939D7" w:rsidRDefault="007939D7" w:rsidP="007939D7">
      <w:pPr>
        <w:pStyle w:val="Default"/>
        <w:rPr>
          <w:sz w:val="23"/>
          <w:szCs w:val="23"/>
          <w:lang w:val="en-US"/>
        </w:rPr>
      </w:pPr>
      <w:r w:rsidRPr="007939D7">
        <w:rPr>
          <w:b/>
          <w:bCs/>
          <w:sz w:val="23"/>
          <w:szCs w:val="23"/>
          <w:lang w:val="en-US"/>
        </w:rPr>
        <w:t>Professor</w:t>
      </w:r>
      <w:r>
        <w:rPr>
          <w:b/>
          <w:bCs/>
          <w:sz w:val="23"/>
          <w:szCs w:val="23"/>
          <w:lang w:val="en-US"/>
        </w:rPr>
        <w:t>s</w:t>
      </w:r>
      <w:r w:rsidRPr="007939D7">
        <w:rPr>
          <w:b/>
          <w:bCs/>
          <w:sz w:val="23"/>
          <w:szCs w:val="23"/>
          <w:lang w:val="en-US"/>
        </w:rPr>
        <w:t xml:space="preserve">: </w:t>
      </w:r>
      <w:r w:rsidRPr="007939D7">
        <w:rPr>
          <w:sz w:val="23"/>
          <w:szCs w:val="23"/>
          <w:lang w:val="en-US"/>
        </w:rPr>
        <w:t xml:space="preserve">Oriana Mosca </w:t>
      </w:r>
      <w:r>
        <w:rPr>
          <w:sz w:val="23"/>
          <w:szCs w:val="23"/>
          <w:lang w:val="en-US"/>
        </w:rPr>
        <w:t>and Hector Carlos Freytes</w:t>
      </w:r>
    </w:p>
    <w:p w14:paraId="39557CB1" w14:textId="77777777" w:rsidR="007939D7" w:rsidRPr="007939D7" w:rsidRDefault="007939D7" w:rsidP="007939D7">
      <w:pPr>
        <w:pStyle w:val="Default"/>
        <w:rPr>
          <w:sz w:val="23"/>
          <w:szCs w:val="23"/>
          <w:lang w:val="en-US"/>
        </w:rPr>
      </w:pPr>
      <w:r w:rsidRPr="007939D7">
        <w:rPr>
          <w:b/>
          <w:bCs/>
          <w:sz w:val="23"/>
          <w:szCs w:val="23"/>
          <w:lang w:val="en-US"/>
        </w:rPr>
        <w:t xml:space="preserve">Hours: 21 </w:t>
      </w:r>
      <w:r w:rsidRPr="007939D7">
        <w:rPr>
          <w:sz w:val="23"/>
          <w:szCs w:val="23"/>
          <w:lang w:val="en-US"/>
        </w:rPr>
        <w:t xml:space="preserve">Hours. </w:t>
      </w:r>
    </w:p>
    <w:p w14:paraId="1F9D5630" w14:textId="0FCBD235" w:rsidR="007939D7" w:rsidRPr="007939D7" w:rsidRDefault="007939D7" w:rsidP="007939D7">
      <w:pPr>
        <w:pStyle w:val="Default"/>
        <w:spacing w:after="100"/>
        <w:rPr>
          <w:sz w:val="23"/>
          <w:szCs w:val="23"/>
          <w:lang w:val="en-US"/>
        </w:rPr>
      </w:pPr>
      <w:r w:rsidRPr="007939D7">
        <w:rPr>
          <w:sz w:val="23"/>
          <w:szCs w:val="23"/>
          <w:lang w:val="en-US"/>
        </w:rPr>
        <w:t xml:space="preserve">• </w:t>
      </w:r>
      <w:r w:rsidRPr="007939D7">
        <w:rPr>
          <w:b/>
          <w:bCs/>
          <w:sz w:val="23"/>
          <w:szCs w:val="23"/>
          <w:lang w:val="en-US"/>
        </w:rPr>
        <w:t xml:space="preserve">Chronogram: </w:t>
      </w:r>
      <w:r w:rsidRPr="007939D7">
        <w:rPr>
          <w:sz w:val="23"/>
          <w:szCs w:val="23"/>
          <w:lang w:val="en-US"/>
        </w:rPr>
        <w:t xml:space="preserve">7 lessons of 3hs. Starting on </w:t>
      </w:r>
      <w:r>
        <w:rPr>
          <w:sz w:val="23"/>
          <w:szCs w:val="23"/>
          <w:lang w:val="en-US"/>
        </w:rPr>
        <w:t>December</w:t>
      </w:r>
    </w:p>
    <w:p w14:paraId="720038A4" w14:textId="77777777" w:rsidR="007939D7" w:rsidRDefault="007939D7" w:rsidP="007939D7">
      <w:pPr>
        <w:pStyle w:val="Default"/>
        <w:spacing w:after="100"/>
        <w:rPr>
          <w:sz w:val="23"/>
          <w:szCs w:val="23"/>
        </w:rPr>
      </w:pPr>
      <w:r>
        <w:rPr>
          <w:sz w:val="23"/>
          <w:szCs w:val="23"/>
        </w:rPr>
        <w:t xml:space="preserve">• </w:t>
      </w:r>
      <w:proofErr w:type="spellStart"/>
      <w:r>
        <w:rPr>
          <w:b/>
          <w:bCs/>
          <w:sz w:val="23"/>
          <w:szCs w:val="23"/>
        </w:rPr>
        <w:t>Modality</w:t>
      </w:r>
      <w:proofErr w:type="spellEnd"/>
      <w:r>
        <w:rPr>
          <w:b/>
          <w:bCs/>
          <w:sz w:val="23"/>
          <w:szCs w:val="23"/>
        </w:rPr>
        <w:t xml:space="preserve">: </w:t>
      </w:r>
      <w:proofErr w:type="spellStart"/>
      <w:r>
        <w:rPr>
          <w:sz w:val="23"/>
          <w:szCs w:val="23"/>
        </w:rPr>
        <w:t>presence</w:t>
      </w:r>
      <w:proofErr w:type="spellEnd"/>
      <w:r>
        <w:rPr>
          <w:sz w:val="23"/>
          <w:szCs w:val="23"/>
        </w:rPr>
        <w:t xml:space="preserve"> </w:t>
      </w:r>
    </w:p>
    <w:p w14:paraId="0D89D72E" w14:textId="77777777" w:rsidR="007939D7" w:rsidRPr="007939D7" w:rsidRDefault="007939D7" w:rsidP="007939D7">
      <w:pPr>
        <w:pStyle w:val="Default"/>
        <w:spacing w:after="100"/>
        <w:rPr>
          <w:sz w:val="23"/>
          <w:szCs w:val="23"/>
          <w:lang w:val="en-US"/>
        </w:rPr>
      </w:pPr>
      <w:r w:rsidRPr="007939D7">
        <w:rPr>
          <w:sz w:val="23"/>
          <w:szCs w:val="23"/>
          <w:lang w:val="en-US"/>
        </w:rPr>
        <w:t xml:space="preserve">• </w:t>
      </w:r>
      <w:r w:rsidRPr="007939D7">
        <w:rPr>
          <w:b/>
          <w:bCs/>
          <w:sz w:val="23"/>
          <w:szCs w:val="23"/>
          <w:lang w:val="en-US"/>
        </w:rPr>
        <w:t xml:space="preserve">Language: </w:t>
      </w:r>
      <w:r w:rsidRPr="007939D7">
        <w:rPr>
          <w:sz w:val="23"/>
          <w:szCs w:val="23"/>
          <w:lang w:val="en-US"/>
        </w:rPr>
        <w:t xml:space="preserve">English or/and Italian. </w:t>
      </w:r>
    </w:p>
    <w:p w14:paraId="7C10ACE4" w14:textId="77777777" w:rsidR="007939D7" w:rsidRDefault="007939D7" w:rsidP="007939D7">
      <w:pPr>
        <w:pStyle w:val="Default"/>
        <w:spacing w:after="100"/>
        <w:rPr>
          <w:sz w:val="23"/>
          <w:szCs w:val="23"/>
        </w:rPr>
      </w:pPr>
      <w:r>
        <w:rPr>
          <w:sz w:val="23"/>
          <w:szCs w:val="23"/>
        </w:rPr>
        <w:t xml:space="preserve">• </w:t>
      </w:r>
      <w:r>
        <w:rPr>
          <w:b/>
          <w:bCs/>
          <w:sz w:val="23"/>
          <w:szCs w:val="23"/>
        </w:rPr>
        <w:t>Evaluation</w:t>
      </w:r>
      <w:r>
        <w:rPr>
          <w:sz w:val="23"/>
          <w:szCs w:val="23"/>
        </w:rPr>
        <w:t xml:space="preserve">: </w:t>
      </w:r>
      <w:proofErr w:type="spellStart"/>
      <w:r>
        <w:rPr>
          <w:sz w:val="23"/>
          <w:szCs w:val="23"/>
        </w:rPr>
        <w:t>Monographic</w:t>
      </w:r>
      <w:proofErr w:type="spellEnd"/>
      <w:r>
        <w:rPr>
          <w:sz w:val="23"/>
          <w:szCs w:val="23"/>
        </w:rPr>
        <w:t xml:space="preserve"> work. </w:t>
      </w:r>
    </w:p>
    <w:p w14:paraId="26C594F9" w14:textId="77777777" w:rsidR="007939D7" w:rsidRPr="007939D7" w:rsidRDefault="007939D7" w:rsidP="007939D7">
      <w:pPr>
        <w:pStyle w:val="Default"/>
        <w:spacing w:after="100"/>
        <w:rPr>
          <w:sz w:val="23"/>
          <w:szCs w:val="23"/>
          <w:lang w:val="en-US"/>
        </w:rPr>
      </w:pPr>
      <w:r w:rsidRPr="007939D7">
        <w:rPr>
          <w:sz w:val="23"/>
          <w:szCs w:val="23"/>
          <w:lang w:val="en-US"/>
        </w:rPr>
        <w:t xml:space="preserve">• </w:t>
      </w:r>
      <w:r w:rsidRPr="007939D7">
        <w:rPr>
          <w:b/>
          <w:bCs/>
          <w:sz w:val="23"/>
          <w:szCs w:val="23"/>
          <w:lang w:val="en-US"/>
        </w:rPr>
        <w:t xml:space="preserve">Preliminary knowledge: </w:t>
      </w:r>
      <w:r w:rsidRPr="007939D7">
        <w:rPr>
          <w:sz w:val="23"/>
          <w:szCs w:val="23"/>
          <w:lang w:val="en-US"/>
        </w:rPr>
        <w:t xml:space="preserve">This course does not come with mandatory requirements in terms of prior knowledge and skills. The course is open to both students who are completely unfamiliar with the cognitive and decision sciences as well as to students who have had ample prior exposure to corresponding research. </w:t>
      </w:r>
    </w:p>
    <w:p w14:paraId="04F0EEE6" w14:textId="77777777" w:rsidR="007939D7" w:rsidRPr="007939D7" w:rsidRDefault="007939D7" w:rsidP="007939D7">
      <w:pPr>
        <w:pStyle w:val="Default"/>
        <w:rPr>
          <w:sz w:val="23"/>
          <w:szCs w:val="23"/>
          <w:lang w:val="en-US"/>
        </w:rPr>
      </w:pPr>
      <w:r w:rsidRPr="007939D7">
        <w:rPr>
          <w:sz w:val="23"/>
          <w:szCs w:val="23"/>
          <w:lang w:val="en-US"/>
        </w:rPr>
        <w:t xml:space="preserve">• </w:t>
      </w:r>
      <w:r w:rsidRPr="007939D7">
        <w:rPr>
          <w:b/>
          <w:bCs/>
          <w:sz w:val="23"/>
          <w:szCs w:val="23"/>
          <w:lang w:val="en-US"/>
        </w:rPr>
        <w:t>Contact</w:t>
      </w:r>
      <w:r w:rsidRPr="007939D7">
        <w:rPr>
          <w:sz w:val="23"/>
          <w:szCs w:val="23"/>
          <w:lang w:val="en-US"/>
        </w:rPr>
        <w:t xml:space="preserve">: oriana.mosca@unica.it - hfreytes@gmail.com </w:t>
      </w:r>
    </w:p>
    <w:p w14:paraId="2A09AA40" w14:textId="77777777" w:rsidR="007939D7" w:rsidRPr="007939D7" w:rsidRDefault="007939D7" w:rsidP="007939D7">
      <w:pPr>
        <w:pStyle w:val="Default"/>
        <w:rPr>
          <w:sz w:val="23"/>
          <w:szCs w:val="23"/>
          <w:lang w:val="en-US"/>
        </w:rPr>
      </w:pPr>
    </w:p>
    <w:p w14:paraId="4FD511AC" w14:textId="37186F9C" w:rsidR="007939D7" w:rsidRDefault="007939D7" w:rsidP="007939D7">
      <w:pPr>
        <w:pStyle w:val="Default"/>
        <w:rPr>
          <w:sz w:val="23"/>
          <w:szCs w:val="23"/>
          <w:lang w:val="en-US"/>
        </w:rPr>
      </w:pPr>
      <w:r w:rsidRPr="007939D7">
        <w:rPr>
          <w:b/>
          <w:bCs/>
          <w:sz w:val="23"/>
          <w:szCs w:val="23"/>
          <w:lang w:val="en-US"/>
        </w:rPr>
        <w:t xml:space="preserve">Short description and program: </w:t>
      </w:r>
      <w:r w:rsidRPr="007939D7">
        <w:rPr>
          <w:sz w:val="23"/>
          <w:szCs w:val="23"/>
          <w:lang w:val="en-US"/>
        </w:rPr>
        <w:t xml:space="preserve">Suitable for </w:t>
      </w:r>
      <w:proofErr w:type="spellStart"/>
      <w:proofErr w:type="gramStart"/>
      <w:r w:rsidRPr="007939D7">
        <w:rPr>
          <w:sz w:val="23"/>
          <w:szCs w:val="23"/>
          <w:lang w:val="en-US"/>
        </w:rPr>
        <w:t>Ph.D</w:t>
      </w:r>
      <w:proofErr w:type="spellEnd"/>
      <w:proofErr w:type="gramEnd"/>
      <w:r w:rsidRPr="007939D7">
        <w:rPr>
          <w:sz w:val="23"/>
          <w:szCs w:val="23"/>
          <w:lang w:val="en-US"/>
        </w:rPr>
        <w:t xml:space="preserve"> students in Psychology, Pedagogy, and Philosophy, the course aims to establish a comparative study regarding the information and inference in psychology and logic. A historical/epistemological perspective about the mentioned topic is treated. </w:t>
      </w:r>
    </w:p>
    <w:p w14:paraId="7671DBF7" w14:textId="77777777" w:rsidR="007939D7" w:rsidRPr="007939D7" w:rsidRDefault="007939D7" w:rsidP="007939D7">
      <w:pPr>
        <w:pStyle w:val="Default"/>
        <w:rPr>
          <w:sz w:val="23"/>
          <w:szCs w:val="23"/>
          <w:lang w:val="en-US"/>
        </w:rPr>
      </w:pPr>
    </w:p>
    <w:p w14:paraId="3C13C4B5" w14:textId="77777777" w:rsidR="007939D7" w:rsidRPr="007939D7" w:rsidRDefault="007939D7" w:rsidP="007939D7">
      <w:pPr>
        <w:pStyle w:val="Default"/>
        <w:rPr>
          <w:sz w:val="23"/>
          <w:szCs w:val="23"/>
          <w:lang w:val="en-US"/>
        </w:rPr>
      </w:pPr>
      <w:r w:rsidRPr="007939D7">
        <w:rPr>
          <w:i/>
          <w:iCs/>
          <w:sz w:val="23"/>
          <w:szCs w:val="23"/>
          <w:lang w:val="en-US"/>
        </w:rPr>
        <w:t xml:space="preserve">Part 1: Psychology and decision-making: heuristics </w:t>
      </w:r>
    </w:p>
    <w:p w14:paraId="5D6E29B2"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1. Cognitive Biases </w:t>
      </w:r>
    </w:p>
    <w:p w14:paraId="6642789D"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2. Homo </w:t>
      </w:r>
      <w:proofErr w:type="spellStart"/>
      <w:r w:rsidRPr="007939D7">
        <w:rPr>
          <w:i/>
          <w:iCs/>
          <w:sz w:val="23"/>
          <w:szCs w:val="23"/>
          <w:lang w:val="en-US"/>
        </w:rPr>
        <w:t>heuristicus</w:t>
      </w:r>
      <w:proofErr w:type="spellEnd"/>
      <w:r w:rsidRPr="007939D7">
        <w:rPr>
          <w:i/>
          <w:iCs/>
          <w:sz w:val="23"/>
          <w:szCs w:val="23"/>
          <w:lang w:val="en-US"/>
        </w:rPr>
        <w:t xml:space="preserve">: why biased minds make better inferences </w:t>
      </w:r>
    </w:p>
    <w:p w14:paraId="1F1A0EE8"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3. Models of Bounded Rationality </w:t>
      </w:r>
    </w:p>
    <w:p w14:paraId="45BA9506"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4. Models of Ecological Rationality </w:t>
      </w:r>
    </w:p>
    <w:p w14:paraId="21F3F09B" w14:textId="77777777" w:rsidR="007939D7" w:rsidRPr="007939D7" w:rsidRDefault="007939D7" w:rsidP="007939D7">
      <w:pPr>
        <w:pStyle w:val="Default"/>
        <w:rPr>
          <w:sz w:val="23"/>
          <w:szCs w:val="23"/>
          <w:lang w:val="en-US"/>
        </w:rPr>
      </w:pPr>
      <w:r w:rsidRPr="007939D7">
        <w:rPr>
          <w:i/>
          <w:iCs/>
          <w:sz w:val="23"/>
          <w:szCs w:val="23"/>
          <w:lang w:val="en-US"/>
        </w:rPr>
        <w:t xml:space="preserve">5. Social heuristics </w:t>
      </w:r>
    </w:p>
    <w:p w14:paraId="26623397" w14:textId="77777777" w:rsidR="007939D7" w:rsidRPr="007939D7" w:rsidRDefault="007939D7" w:rsidP="007939D7">
      <w:pPr>
        <w:pStyle w:val="Default"/>
        <w:rPr>
          <w:sz w:val="23"/>
          <w:szCs w:val="23"/>
          <w:lang w:val="en-US"/>
        </w:rPr>
      </w:pPr>
    </w:p>
    <w:p w14:paraId="2061F40F" w14:textId="77777777" w:rsidR="007939D7" w:rsidRPr="007939D7" w:rsidRDefault="007939D7" w:rsidP="007939D7">
      <w:pPr>
        <w:pStyle w:val="Default"/>
        <w:rPr>
          <w:sz w:val="23"/>
          <w:szCs w:val="23"/>
          <w:lang w:val="en-US"/>
        </w:rPr>
      </w:pPr>
      <w:r w:rsidRPr="007939D7">
        <w:rPr>
          <w:i/>
          <w:iCs/>
          <w:sz w:val="23"/>
          <w:szCs w:val="23"/>
          <w:lang w:val="en-US"/>
        </w:rPr>
        <w:t xml:space="preserve">Part 2: Logic and inference </w:t>
      </w:r>
    </w:p>
    <w:p w14:paraId="68DCB2DF" w14:textId="77777777" w:rsidR="007939D7" w:rsidRPr="007939D7" w:rsidRDefault="007939D7" w:rsidP="007939D7">
      <w:pPr>
        <w:pStyle w:val="Default"/>
        <w:spacing w:after="87"/>
        <w:rPr>
          <w:sz w:val="23"/>
          <w:szCs w:val="23"/>
          <w:lang w:val="en-US"/>
        </w:rPr>
      </w:pPr>
      <w:r w:rsidRPr="007939D7">
        <w:rPr>
          <w:i/>
          <w:iCs/>
          <w:sz w:val="23"/>
          <w:szCs w:val="23"/>
          <w:lang w:val="en-US"/>
        </w:rPr>
        <w:t xml:space="preserve">1. Formal languages, syntax and semantic </w:t>
      </w:r>
    </w:p>
    <w:p w14:paraId="75C70387" w14:textId="77777777" w:rsidR="007939D7" w:rsidRPr="007939D7" w:rsidRDefault="007939D7" w:rsidP="007939D7">
      <w:pPr>
        <w:pStyle w:val="Default"/>
        <w:spacing w:after="87"/>
        <w:rPr>
          <w:sz w:val="23"/>
          <w:szCs w:val="23"/>
          <w:lang w:val="en-US"/>
        </w:rPr>
      </w:pPr>
      <w:r w:rsidRPr="007939D7">
        <w:rPr>
          <w:i/>
          <w:iCs/>
          <w:sz w:val="23"/>
          <w:szCs w:val="23"/>
          <w:lang w:val="en-US"/>
        </w:rPr>
        <w:t xml:space="preserve">2. Propositional language </w:t>
      </w:r>
    </w:p>
    <w:p w14:paraId="6EDF4F2C" w14:textId="77777777" w:rsidR="007939D7" w:rsidRPr="007939D7" w:rsidRDefault="007939D7" w:rsidP="007939D7">
      <w:pPr>
        <w:pStyle w:val="Default"/>
        <w:spacing w:after="87"/>
        <w:rPr>
          <w:sz w:val="23"/>
          <w:szCs w:val="23"/>
          <w:lang w:val="en-US"/>
        </w:rPr>
      </w:pPr>
      <w:r w:rsidRPr="007939D7">
        <w:rPr>
          <w:i/>
          <w:iCs/>
          <w:sz w:val="23"/>
          <w:szCs w:val="23"/>
          <w:lang w:val="en-US"/>
        </w:rPr>
        <w:t xml:space="preserve">3. Propositional Semantic and truth tables </w:t>
      </w:r>
    </w:p>
    <w:p w14:paraId="07ED3204" w14:textId="77777777" w:rsidR="007939D7" w:rsidRPr="007939D7" w:rsidRDefault="007939D7" w:rsidP="007939D7">
      <w:pPr>
        <w:pStyle w:val="Default"/>
        <w:spacing w:after="87"/>
        <w:rPr>
          <w:sz w:val="23"/>
          <w:szCs w:val="23"/>
          <w:lang w:val="en-US"/>
        </w:rPr>
      </w:pPr>
      <w:r w:rsidRPr="007939D7">
        <w:rPr>
          <w:i/>
          <w:iCs/>
          <w:sz w:val="23"/>
          <w:szCs w:val="23"/>
          <w:lang w:val="en-US"/>
        </w:rPr>
        <w:t xml:space="preserve">4. Logical inference </w:t>
      </w:r>
    </w:p>
    <w:p w14:paraId="31A46DA4" w14:textId="77777777" w:rsidR="007939D7" w:rsidRPr="007939D7" w:rsidRDefault="007939D7" w:rsidP="007939D7">
      <w:pPr>
        <w:pStyle w:val="Default"/>
        <w:rPr>
          <w:sz w:val="23"/>
          <w:szCs w:val="23"/>
          <w:lang w:val="en-US"/>
        </w:rPr>
      </w:pPr>
      <w:r w:rsidRPr="007939D7">
        <w:rPr>
          <w:i/>
          <w:iCs/>
          <w:sz w:val="23"/>
          <w:szCs w:val="23"/>
          <w:lang w:val="en-US"/>
        </w:rPr>
        <w:t xml:space="preserve">5. Some Topics: 1st order logic. </w:t>
      </w:r>
    </w:p>
    <w:p w14:paraId="0C0EEA2C" w14:textId="77777777" w:rsidR="007939D7" w:rsidRPr="007939D7" w:rsidRDefault="007939D7" w:rsidP="007939D7">
      <w:pPr>
        <w:pStyle w:val="Default"/>
        <w:rPr>
          <w:sz w:val="23"/>
          <w:szCs w:val="23"/>
          <w:lang w:val="en-US"/>
        </w:rPr>
      </w:pPr>
    </w:p>
    <w:p w14:paraId="333A594D" w14:textId="77777777" w:rsidR="007939D7" w:rsidRPr="007939D7" w:rsidRDefault="007939D7" w:rsidP="007939D7">
      <w:pPr>
        <w:pStyle w:val="Default"/>
        <w:pageBreakBefore/>
        <w:rPr>
          <w:sz w:val="23"/>
          <w:szCs w:val="23"/>
          <w:lang w:val="en-US"/>
        </w:rPr>
      </w:pPr>
    </w:p>
    <w:p w14:paraId="6080A51B"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6. Part 3: Psychology Logic and language </w:t>
      </w:r>
    </w:p>
    <w:p w14:paraId="424AD73F"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7. </w:t>
      </w:r>
      <w:proofErr w:type="spellStart"/>
      <w:r w:rsidRPr="007939D7">
        <w:rPr>
          <w:i/>
          <w:iCs/>
          <w:sz w:val="23"/>
          <w:szCs w:val="23"/>
          <w:lang w:val="en-US"/>
        </w:rPr>
        <w:t>Psychologism</w:t>
      </w:r>
      <w:proofErr w:type="spellEnd"/>
      <w:r w:rsidRPr="007939D7">
        <w:rPr>
          <w:i/>
          <w:iCs/>
          <w:sz w:val="23"/>
          <w:szCs w:val="23"/>
          <w:lang w:val="en-US"/>
        </w:rPr>
        <w:t xml:space="preserve"> and logic. </w:t>
      </w:r>
    </w:p>
    <w:p w14:paraId="4C306EF1"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8. The </w:t>
      </w:r>
      <w:r w:rsidRPr="007939D7">
        <w:rPr>
          <w:sz w:val="23"/>
          <w:szCs w:val="23"/>
          <w:lang w:val="en-US"/>
        </w:rPr>
        <w:t xml:space="preserve">correspondence </w:t>
      </w:r>
      <w:r w:rsidRPr="007939D7">
        <w:rPr>
          <w:i/>
          <w:iCs/>
          <w:sz w:val="23"/>
          <w:szCs w:val="23"/>
          <w:lang w:val="en-US"/>
        </w:rPr>
        <w:t xml:space="preserve">theory of </w:t>
      </w:r>
      <w:r w:rsidRPr="007939D7">
        <w:rPr>
          <w:sz w:val="23"/>
          <w:szCs w:val="23"/>
          <w:lang w:val="en-US"/>
        </w:rPr>
        <w:t xml:space="preserve">truth </w:t>
      </w:r>
    </w:p>
    <w:p w14:paraId="791CF255"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9. Sense and denotation (G. Frege) </w:t>
      </w:r>
    </w:p>
    <w:p w14:paraId="66899E76" w14:textId="77777777" w:rsidR="007939D7" w:rsidRPr="007939D7" w:rsidRDefault="007939D7" w:rsidP="007939D7">
      <w:pPr>
        <w:pStyle w:val="Default"/>
        <w:spacing w:after="85"/>
        <w:rPr>
          <w:sz w:val="23"/>
          <w:szCs w:val="23"/>
          <w:lang w:val="en-US"/>
        </w:rPr>
      </w:pPr>
      <w:r w:rsidRPr="007939D7">
        <w:rPr>
          <w:i/>
          <w:iCs/>
          <w:sz w:val="23"/>
          <w:szCs w:val="23"/>
          <w:lang w:val="en-US"/>
        </w:rPr>
        <w:t xml:space="preserve">10. Applications of </w:t>
      </w:r>
      <w:proofErr w:type="spellStart"/>
      <w:r w:rsidRPr="007939D7">
        <w:rPr>
          <w:i/>
          <w:iCs/>
          <w:sz w:val="23"/>
          <w:szCs w:val="23"/>
          <w:lang w:val="en-US"/>
        </w:rPr>
        <w:t>heuristical</w:t>
      </w:r>
      <w:proofErr w:type="spellEnd"/>
      <w:r w:rsidRPr="007939D7">
        <w:rPr>
          <w:i/>
          <w:iCs/>
          <w:sz w:val="23"/>
          <w:szCs w:val="23"/>
          <w:lang w:val="en-US"/>
        </w:rPr>
        <w:t xml:space="preserve"> decision making </w:t>
      </w:r>
    </w:p>
    <w:p w14:paraId="4891112C" w14:textId="77777777" w:rsidR="007939D7" w:rsidRPr="007939D7" w:rsidRDefault="007939D7" w:rsidP="007939D7">
      <w:pPr>
        <w:pStyle w:val="Default"/>
        <w:rPr>
          <w:sz w:val="23"/>
          <w:szCs w:val="23"/>
          <w:lang w:val="en-US"/>
        </w:rPr>
      </w:pPr>
      <w:r w:rsidRPr="007939D7">
        <w:rPr>
          <w:i/>
          <w:iCs/>
          <w:sz w:val="23"/>
          <w:szCs w:val="23"/>
          <w:lang w:val="en-US"/>
        </w:rPr>
        <w:t xml:space="preserve">11. Social Dilemmas </w:t>
      </w:r>
    </w:p>
    <w:p w14:paraId="004CABF1" w14:textId="77777777" w:rsidR="007939D7" w:rsidRPr="007939D7" w:rsidRDefault="007939D7" w:rsidP="007939D7">
      <w:pPr>
        <w:pStyle w:val="Default"/>
        <w:rPr>
          <w:sz w:val="23"/>
          <w:szCs w:val="23"/>
          <w:lang w:val="en-US"/>
        </w:rPr>
      </w:pPr>
    </w:p>
    <w:p w14:paraId="186CDFB2" w14:textId="77777777" w:rsidR="007939D7" w:rsidRDefault="007939D7" w:rsidP="007939D7">
      <w:pPr>
        <w:pStyle w:val="Default"/>
        <w:rPr>
          <w:sz w:val="23"/>
          <w:szCs w:val="23"/>
        </w:rPr>
      </w:pPr>
      <w:proofErr w:type="spellStart"/>
      <w:r>
        <w:rPr>
          <w:b/>
          <w:bCs/>
          <w:sz w:val="23"/>
          <w:szCs w:val="23"/>
        </w:rPr>
        <w:t>Bibliography</w:t>
      </w:r>
      <w:proofErr w:type="spellEnd"/>
      <w:r>
        <w:rPr>
          <w:b/>
          <w:bCs/>
          <w:sz w:val="23"/>
          <w:szCs w:val="23"/>
        </w:rPr>
        <w:t xml:space="preserve"> </w:t>
      </w:r>
    </w:p>
    <w:p w14:paraId="23CE6A69" w14:textId="77777777" w:rsidR="007939D7" w:rsidRPr="007939D7" w:rsidRDefault="007939D7" w:rsidP="007939D7">
      <w:pPr>
        <w:pStyle w:val="Default"/>
        <w:rPr>
          <w:sz w:val="23"/>
          <w:szCs w:val="23"/>
          <w:lang w:val="en-US"/>
        </w:rPr>
      </w:pPr>
      <w:r w:rsidRPr="007939D7">
        <w:rPr>
          <w:sz w:val="23"/>
          <w:szCs w:val="23"/>
          <w:lang w:val="en-US"/>
        </w:rPr>
        <w:t xml:space="preserve">[1] Cherubini P., Giaretta P., Mazzocco A. Ragionamento: Psicologia e Logica, Manuali e Monografie di psicologia, Giunti, 2004 </w:t>
      </w:r>
    </w:p>
    <w:p w14:paraId="40D50F93" w14:textId="77777777" w:rsidR="007939D7" w:rsidRPr="007939D7" w:rsidRDefault="007939D7" w:rsidP="007939D7">
      <w:pPr>
        <w:pStyle w:val="Default"/>
        <w:rPr>
          <w:sz w:val="23"/>
          <w:szCs w:val="23"/>
          <w:lang w:val="en-US"/>
        </w:rPr>
      </w:pPr>
      <w:r w:rsidRPr="007939D7">
        <w:rPr>
          <w:sz w:val="23"/>
          <w:szCs w:val="23"/>
          <w:lang w:val="en-US"/>
        </w:rPr>
        <w:t xml:space="preserve">[2] Fitting M., First-Order Logic and Automated Theorem Proving, Springer-Verlag New York, 2nd edition 2012. </w:t>
      </w:r>
    </w:p>
    <w:p w14:paraId="48C346C1" w14:textId="77777777" w:rsidR="007939D7" w:rsidRPr="007939D7" w:rsidRDefault="007939D7" w:rsidP="007939D7">
      <w:pPr>
        <w:pStyle w:val="Default"/>
        <w:rPr>
          <w:sz w:val="23"/>
          <w:szCs w:val="23"/>
          <w:lang w:val="en-US"/>
        </w:rPr>
      </w:pPr>
      <w:r w:rsidRPr="007939D7">
        <w:rPr>
          <w:sz w:val="23"/>
          <w:szCs w:val="23"/>
          <w:lang w:val="en-US"/>
        </w:rPr>
        <w:t xml:space="preserve">[3] Hierro Pescador, J., </w:t>
      </w:r>
      <w:proofErr w:type="spellStart"/>
      <w:r w:rsidRPr="007939D7">
        <w:rPr>
          <w:sz w:val="23"/>
          <w:szCs w:val="23"/>
          <w:lang w:val="en-US"/>
        </w:rPr>
        <w:t>Principios</w:t>
      </w:r>
      <w:proofErr w:type="spellEnd"/>
      <w:r w:rsidRPr="007939D7">
        <w:rPr>
          <w:sz w:val="23"/>
          <w:szCs w:val="23"/>
          <w:lang w:val="en-US"/>
        </w:rPr>
        <w:t xml:space="preserve"> de filosofia del </w:t>
      </w:r>
      <w:proofErr w:type="spellStart"/>
      <w:r w:rsidRPr="007939D7">
        <w:rPr>
          <w:sz w:val="23"/>
          <w:szCs w:val="23"/>
          <w:lang w:val="en-US"/>
        </w:rPr>
        <w:t>lenguaje</w:t>
      </w:r>
      <w:proofErr w:type="spellEnd"/>
      <w:r w:rsidRPr="007939D7">
        <w:rPr>
          <w:sz w:val="23"/>
          <w:szCs w:val="23"/>
          <w:lang w:val="en-US"/>
        </w:rPr>
        <w:t xml:space="preserve">, Alianza </w:t>
      </w:r>
      <w:proofErr w:type="spellStart"/>
      <w:r w:rsidRPr="007939D7">
        <w:rPr>
          <w:sz w:val="23"/>
          <w:szCs w:val="23"/>
          <w:lang w:val="en-US"/>
        </w:rPr>
        <w:t>Editorial</w:t>
      </w:r>
      <w:proofErr w:type="spellEnd"/>
      <w:r w:rsidRPr="007939D7">
        <w:rPr>
          <w:sz w:val="23"/>
          <w:szCs w:val="23"/>
          <w:lang w:val="en-US"/>
        </w:rPr>
        <w:t xml:space="preserve">, Madrid 1989. </w:t>
      </w:r>
    </w:p>
    <w:p w14:paraId="3153691A" w14:textId="067E377A" w:rsidR="001D53F2" w:rsidRPr="007939D7" w:rsidRDefault="007939D7" w:rsidP="007939D7">
      <w:pPr>
        <w:rPr>
          <w:rFonts w:ascii="Calibri" w:hAnsi="Calibri" w:cs="Calibri"/>
          <w:color w:val="000000"/>
          <w:kern w:val="0"/>
          <w:sz w:val="23"/>
          <w:szCs w:val="23"/>
          <w:lang w:val="en-US"/>
        </w:rPr>
      </w:pPr>
      <w:r w:rsidRPr="007939D7">
        <w:rPr>
          <w:rFonts w:ascii="Calibri" w:hAnsi="Calibri" w:cs="Calibri"/>
          <w:color w:val="000000"/>
          <w:kern w:val="0"/>
          <w:sz w:val="23"/>
          <w:szCs w:val="23"/>
          <w:lang w:val="en-US"/>
        </w:rPr>
        <w:t xml:space="preserve">[4] </w:t>
      </w:r>
      <w:proofErr w:type="spellStart"/>
      <w:r w:rsidRPr="007939D7">
        <w:rPr>
          <w:rFonts w:ascii="Calibri" w:hAnsi="Calibri" w:cs="Calibri"/>
          <w:color w:val="000000"/>
          <w:kern w:val="0"/>
          <w:sz w:val="23"/>
          <w:szCs w:val="23"/>
          <w:lang w:val="en-US"/>
        </w:rPr>
        <w:t>Gigerenzer</w:t>
      </w:r>
      <w:proofErr w:type="spellEnd"/>
      <w:r w:rsidRPr="007939D7">
        <w:rPr>
          <w:rFonts w:ascii="Calibri" w:hAnsi="Calibri" w:cs="Calibri"/>
          <w:color w:val="000000"/>
          <w:kern w:val="0"/>
          <w:sz w:val="23"/>
          <w:szCs w:val="23"/>
          <w:lang w:val="en-US"/>
        </w:rPr>
        <w:t xml:space="preserve">, G., Hertwig, R., </w:t>
      </w:r>
      <w:proofErr w:type="spellStart"/>
      <w:r w:rsidRPr="007939D7">
        <w:rPr>
          <w:rFonts w:ascii="Calibri" w:hAnsi="Calibri" w:cs="Calibri"/>
          <w:color w:val="000000"/>
          <w:kern w:val="0"/>
          <w:sz w:val="23"/>
          <w:szCs w:val="23"/>
          <w:lang w:val="en-US"/>
        </w:rPr>
        <w:t>Pachur</w:t>
      </w:r>
      <w:proofErr w:type="spellEnd"/>
      <w:r w:rsidRPr="007939D7">
        <w:rPr>
          <w:rFonts w:ascii="Calibri" w:hAnsi="Calibri" w:cs="Calibri"/>
          <w:color w:val="000000"/>
          <w:kern w:val="0"/>
          <w:sz w:val="23"/>
          <w:szCs w:val="23"/>
          <w:lang w:val="en-US"/>
        </w:rPr>
        <w:t xml:space="preserve">, T. Heuristics. The Foundations of Adaptive </w:t>
      </w:r>
      <w:proofErr w:type="spellStart"/>
      <w:r w:rsidRPr="007939D7">
        <w:rPr>
          <w:rFonts w:ascii="Calibri" w:hAnsi="Calibri" w:cs="Calibri"/>
          <w:color w:val="000000"/>
          <w:kern w:val="0"/>
          <w:sz w:val="23"/>
          <w:szCs w:val="23"/>
          <w:lang w:val="en-US"/>
        </w:rPr>
        <w:t>Behavior</w:t>
      </w:r>
      <w:proofErr w:type="spellEnd"/>
      <w:r w:rsidRPr="007939D7">
        <w:rPr>
          <w:rFonts w:ascii="Calibri" w:hAnsi="Calibri" w:cs="Calibri"/>
          <w:color w:val="000000"/>
          <w:kern w:val="0"/>
          <w:sz w:val="23"/>
          <w:szCs w:val="23"/>
          <w:lang w:val="en-US"/>
        </w:rPr>
        <w:t>, 2011.</w:t>
      </w:r>
    </w:p>
    <w:sectPr w:rsidR="001D53F2" w:rsidRPr="007939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719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49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I1Mjc0MDEwtDBX0lEKTi0uzszPAykwrAUACBwQ1CwAAAA="/>
  </w:docVars>
  <w:rsids>
    <w:rsidRoot w:val="007939D7"/>
    <w:rsid w:val="001D53F2"/>
    <w:rsid w:val="007939D7"/>
    <w:rsid w:val="00C11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1CA5"/>
  <w15:chartTrackingRefBased/>
  <w15:docId w15:val="{A38F75C9-52B0-40E2-A724-5E54176A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79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9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939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939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939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939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39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39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39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39D7"/>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7939D7"/>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7939D7"/>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7939D7"/>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7939D7"/>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7939D7"/>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7939D7"/>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7939D7"/>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7939D7"/>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793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39D7"/>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7939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39D7"/>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7939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39D7"/>
    <w:rPr>
      <w:i/>
      <w:iCs/>
      <w:color w:val="404040" w:themeColor="text1" w:themeTint="BF"/>
      <w:lang w:val="en-GB"/>
    </w:rPr>
  </w:style>
  <w:style w:type="paragraph" w:styleId="Paragrafoelenco">
    <w:name w:val="List Paragraph"/>
    <w:basedOn w:val="Normale"/>
    <w:uiPriority w:val="34"/>
    <w:qFormat/>
    <w:rsid w:val="007939D7"/>
    <w:pPr>
      <w:ind w:left="720"/>
      <w:contextualSpacing/>
    </w:pPr>
  </w:style>
  <w:style w:type="character" w:styleId="Enfasiintensa">
    <w:name w:val="Intense Emphasis"/>
    <w:basedOn w:val="Carpredefinitoparagrafo"/>
    <w:uiPriority w:val="21"/>
    <w:qFormat/>
    <w:rsid w:val="007939D7"/>
    <w:rPr>
      <w:i/>
      <w:iCs/>
      <w:color w:val="0F4761" w:themeColor="accent1" w:themeShade="BF"/>
    </w:rPr>
  </w:style>
  <w:style w:type="paragraph" w:styleId="Citazioneintensa">
    <w:name w:val="Intense Quote"/>
    <w:basedOn w:val="Normale"/>
    <w:next w:val="Normale"/>
    <w:link w:val="CitazioneintensaCarattere"/>
    <w:uiPriority w:val="30"/>
    <w:qFormat/>
    <w:rsid w:val="0079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939D7"/>
    <w:rPr>
      <w:i/>
      <w:iCs/>
      <w:color w:val="0F4761" w:themeColor="accent1" w:themeShade="BF"/>
      <w:lang w:val="en-GB"/>
    </w:rPr>
  </w:style>
  <w:style w:type="character" w:styleId="Riferimentointenso">
    <w:name w:val="Intense Reference"/>
    <w:basedOn w:val="Carpredefinitoparagrafo"/>
    <w:uiPriority w:val="32"/>
    <w:qFormat/>
    <w:rsid w:val="007939D7"/>
    <w:rPr>
      <w:b/>
      <w:bCs/>
      <w:smallCaps/>
      <w:color w:val="0F4761" w:themeColor="accent1" w:themeShade="BF"/>
      <w:spacing w:val="5"/>
    </w:rPr>
  </w:style>
  <w:style w:type="paragraph" w:customStyle="1" w:styleId="Default">
    <w:name w:val="Default"/>
    <w:rsid w:val="007939D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Mosca</dc:creator>
  <cp:keywords/>
  <dc:description/>
  <cp:lastModifiedBy>Oriana Mosca</cp:lastModifiedBy>
  <cp:revision>1</cp:revision>
  <dcterms:created xsi:type="dcterms:W3CDTF">2024-09-30T09:35:00Z</dcterms:created>
  <dcterms:modified xsi:type="dcterms:W3CDTF">2024-09-30T09:38:00Z</dcterms:modified>
</cp:coreProperties>
</file>