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8421" w14:textId="23C57176" w:rsidR="00785D44" w:rsidRPr="00DF5ACE" w:rsidRDefault="00785D44">
      <w:pPr>
        <w:rPr>
          <w:rFonts w:ascii="Times New Roman" w:hAnsi="Times New Roman" w:cs="Times New Roman"/>
          <w:b/>
          <w:bCs/>
        </w:rPr>
      </w:pPr>
      <w:r w:rsidRPr="00DF5ACE">
        <w:rPr>
          <w:rFonts w:ascii="Times New Roman" w:hAnsi="Times New Roman" w:cs="Times New Roman"/>
          <w:b/>
          <w:bCs/>
        </w:rPr>
        <w:t>Corso di Dottorato in Filosofia, Epistemologia, Scienze Umane</w:t>
      </w:r>
    </w:p>
    <w:p w14:paraId="689E8BAA" w14:textId="573444F3" w:rsidR="00D57950" w:rsidRPr="00DF5ACE" w:rsidRDefault="00D57950">
      <w:pPr>
        <w:rPr>
          <w:rFonts w:ascii="Times New Roman" w:hAnsi="Times New Roman" w:cs="Times New Roman"/>
          <w:sz w:val="20"/>
          <w:szCs w:val="20"/>
        </w:rPr>
      </w:pPr>
      <w:r w:rsidRPr="00DF5ACE">
        <w:rPr>
          <w:rFonts w:ascii="Times New Roman" w:hAnsi="Times New Roman" w:cs="Times New Roman"/>
          <w:sz w:val="20"/>
          <w:szCs w:val="20"/>
        </w:rPr>
        <w:t xml:space="preserve">Università di Cagliari, Dipartimento di Pedagogia, Psicologia, Filosofia </w:t>
      </w:r>
    </w:p>
    <w:p w14:paraId="1ABA5CBB" w14:textId="3E0FB6C5" w:rsidR="00D66688" w:rsidRPr="00DF5ACE" w:rsidRDefault="00D66688">
      <w:pPr>
        <w:rPr>
          <w:rFonts w:ascii="Times New Roman" w:hAnsi="Times New Roman" w:cs="Times New Roman"/>
          <w:i/>
          <w:iCs/>
        </w:rPr>
      </w:pPr>
      <w:r w:rsidRPr="00DF5ACE">
        <w:rPr>
          <w:rFonts w:ascii="Times New Roman" w:hAnsi="Times New Roman" w:cs="Times New Roman"/>
          <w:i/>
          <w:iCs/>
        </w:rPr>
        <w:t>Le teorie della verità (</w:t>
      </w:r>
      <w:r w:rsidR="007C174D">
        <w:rPr>
          <w:rFonts w:ascii="Times New Roman" w:hAnsi="Times New Roman" w:cs="Times New Roman"/>
          <w:i/>
          <w:iCs/>
        </w:rPr>
        <w:t>Inver</w:t>
      </w:r>
      <w:r w:rsidR="00643F33">
        <w:rPr>
          <w:rFonts w:ascii="Times New Roman" w:hAnsi="Times New Roman" w:cs="Times New Roman"/>
          <w:i/>
          <w:iCs/>
        </w:rPr>
        <w:t>n</w:t>
      </w:r>
      <w:r w:rsidR="007C174D">
        <w:rPr>
          <w:rFonts w:ascii="Times New Roman" w:hAnsi="Times New Roman" w:cs="Times New Roman"/>
          <w:i/>
          <w:iCs/>
        </w:rPr>
        <w:t xml:space="preserve">o </w:t>
      </w:r>
      <w:r w:rsidRPr="00DF5ACE">
        <w:rPr>
          <w:rFonts w:ascii="Times New Roman" w:hAnsi="Times New Roman" w:cs="Times New Roman"/>
          <w:i/>
          <w:iCs/>
        </w:rPr>
        <w:t>202</w:t>
      </w:r>
      <w:r w:rsidR="007C174D">
        <w:rPr>
          <w:rFonts w:ascii="Times New Roman" w:hAnsi="Times New Roman" w:cs="Times New Roman"/>
          <w:i/>
          <w:iCs/>
        </w:rPr>
        <w:t>3</w:t>
      </w:r>
      <w:r w:rsidRPr="00DF5ACE">
        <w:rPr>
          <w:rFonts w:ascii="Times New Roman" w:hAnsi="Times New Roman" w:cs="Times New Roman"/>
          <w:i/>
          <w:iCs/>
        </w:rPr>
        <w:t>)</w:t>
      </w:r>
    </w:p>
    <w:p w14:paraId="4C300783" w14:textId="1433D6D5" w:rsidR="0073310E" w:rsidRPr="00DF5ACE" w:rsidRDefault="0073310E">
      <w:pPr>
        <w:rPr>
          <w:rFonts w:ascii="Times New Roman" w:hAnsi="Times New Roman" w:cs="Times New Roman"/>
        </w:rPr>
      </w:pPr>
      <w:r w:rsidRPr="00DF5ACE">
        <w:rPr>
          <w:rFonts w:ascii="Times New Roman" w:hAnsi="Times New Roman" w:cs="Times New Roman"/>
        </w:rPr>
        <w:t>Pietro Salis</w:t>
      </w:r>
      <w:r w:rsidR="00102082" w:rsidRPr="00DF5ACE">
        <w:rPr>
          <w:rFonts w:ascii="Times New Roman" w:hAnsi="Times New Roman" w:cs="Times New Roman"/>
        </w:rPr>
        <w:t xml:space="preserve"> – Filosofia Teoretica</w:t>
      </w:r>
    </w:p>
    <w:p w14:paraId="7635DC1B" w14:textId="77777777" w:rsidR="00102082" w:rsidRPr="00DF5ACE" w:rsidRDefault="00102082">
      <w:pPr>
        <w:rPr>
          <w:rFonts w:ascii="Times New Roman" w:hAnsi="Times New Roman" w:cs="Times New Roman"/>
          <w:b/>
          <w:bCs/>
        </w:rPr>
      </w:pPr>
    </w:p>
    <w:p w14:paraId="4E7A8A56" w14:textId="7E893590" w:rsidR="001C7658" w:rsidRPr="00DF5ACE" w:rsidRDefault="001C7658" w:rsidP="001C7658">
      <w:pPr>
        <w:rPr>
          <w:rFonts w:ascii="Times New Roman" w:hAnsi="Times New Roman" w:cs="Times New Roman"/>
        </w:rPr>
      </w:pPr>
      <w:r w:rsidRPr="00DF5ACE">
        <w:rPr>
          <w:rFonts w:ascii="Times New Roman" w:hAnsi="Times New Roman" w:cs="Times New Roman"/>
        </w:rPr>
        <w:t>I seminari si svolgeranno nel corso di dieci appuntamenti ciascuno di due ore</w:t>
      </w:r>
      <w:r w:rsidR="0073310E" w:rsidRPr="00DF5ACE">
        <w:rPr>
          <w:rFonts w:ascii="Times New Roman" w:hAnsi="Times New Roman" w:cs="Times New Roman"/>
        </w:rPr>
        <w:t xml:space="preserve"> (20 ore totali)</w:t>
      </w:r>
      <w:r w:rsidRPr="00DF5ACE">
        <w:rPr>
          <w:rFonts w:ascii="Times New Roman" w:hAnsi="Times New Roman" w:cs="Times New Roman"/>
        </w:rPr>
        <w:t>. Si tratterà di lezioni discorsive e di scambio seminariale dove i dottorandi saranno sistematicamente invitati ad intervenire nella ricostruzione ragionata, mediante la discussione di esempi, dei principali nodi teorici concernenti le teorie della verità. Ogni lezione si baserà su alcuni materiali introduttivi che verranno forniti in precedenza dal docente.</w:t>
      </w:r>
      <w:r w:rsidR="004E2AB5" w:rsidRPr="00DF5ACE">
        <w:rPr>
          <w:rFonts w:ascii="Times New Roman" w:hAnsi="Times New Roman" w:cs="Times New Roman"/>
        </w:rPr>
        <w:t xml:space="preserve"> Le lezioni si svolgeranno in italiano qualora non vi fossero dottorandi internazionali</w:t>
      </w:r>
      <w:r w:rsidR="0073310E" w:rsidRPr="00DF5ACE">
        <w:rPr>
          <w:rFonts w:ascii="Times New Roman" w:hAnsi="Times New Roman" w:cs="Times New Roman"/>
        </w:rPr>
        <w:t>, altrimenti si svolgeranno in inglese</w:t>
      </w:r>
      <w:r w:rsidR="004E2AB5" w:rsidRPr="00DF5ACE">
        <w:rPr>
          <w:rFonts w:ascii="Times New Roman" w:hAnsi="Times New Roman" w:cs="Times New Roman"/>
        </w:rPr>
        <w:t>.</w:t>
      </w:r>
      <w:r w:rsidR="0073310E" w:rsidRPr="00DF5ACE">
        <w:rPr>
          <w:rFonts w:ascii="Times New Roman" w:hAnsi="Times New Roman" w:cs="Times New Roman"/>
        </w:rPr>
        <w:t xml:space="preserve"> Non sono richieste particolari conoscenze di base. La fruizione dei seminari</w:t>
      </w:r>
      <w:r w:rsidR="00A37BE2" w:rsidRPr="00DF5ACE">
        <w:rPr>
          <w:rFonts w:ascii="Times New Roman" w:hAnsi="Times New Roman" w:cs="Times New Roman"/>
        </w:rPr>
        <w:t xml:space="preserve"> sarà in presenza</w:t>
      </w:r>
      <w:r w:rsidR="0073310E" w:rsidRPr="00DF5ACE">
        <w:rPr>
          <w:rFonts w:ascii="Times New Roman" w:hAnsi="Times New Roman" w:cs="Times New Roman"/>
        </w:rPr>
        <w:t>.</w:t>
      </w:r>
      <w:r w:rsidR="00A37BE2" w:rsidRPr="00DF5ACE">
        <w:rPr>
          <w:rFonts w:ascii="Times New Roman" w:hAnsi="Times New Roman" w:cs="Times New Roman"/>
        </w:rPr>
        <w:t xml:space="preserve"> </w:t>
      </w:r>
      <w:r w:rsidR="00E83B29" w:rsidRPr="00DF5ACE">
        <w:rPr>
          <w:rFonts w:ascii="Times New Roman" w:hAnsi="Times New Roman" w:cs="Times New Roman"/>
        </w:rPr>
        <w:t>Studenti del corso di laurea magistrale eventualmente interessati possono richiedere di partecipare.</w:t>
      </w:r>
    </w:p>
    <w:p w14:paraId="44A20EA2" w14:textId="77777777" w:rsidR="00102082" w:rsidRPr="00DF5ACE" w:rsidRDefault="00102082" w:rsidP="001C7658">
      <w:pPr>
        <w:rPr>
          <w:rFonts w:ascii="Times New Roman" w:hAnsi="Times New Roman" w:cs="Times New Roman"/>
        </w:rPr>
      </w:pPr>
    </w:p>
    <w:p w14:paraId="54DD1447" w14:textId="1AA4EA22" w:rsidR="001C7658" w:rsidRPr="00DF5ACE" w:rsidRDefault="001C7658" w:rsidP="001C7658">
      <w:pPr>
        <w:rPr>
          <w:rFonts w:ascii="Times New Roman" w:hAnsi="Times New Roman" w:cs="Times New Roman"/>
        </w:rPr>
      </w:pPr>
      <w:r w:rsidRPr="00DF5ACE">
        <w:rPr>
          <w:rFonts w:ascii="Times New Roman" w:hAnsi="Times New Roman" w:cs="Times New Roman"/>
        </w:rPr>
        <w:t xml:space="preserve">Il ciclo di incontri cercherà in primo luogo di ricostruire, insieme alle rilevanti difficoltà metafisiche ed epistemologiche, le concezioni filosofiche tradizionali della verità. In questa fase si discuteranno le principali difficoltà teoriche delle concezioni non epistemiche, come la teoria della verità come corrispondenza, e di quelle epistemiche, come le teorie pragmatiste, consensualiste e coerentiste. Una volta ricostruito questo contesto dialettico ampio, il ciclo seminariale verterà sulla ricostruzione ragionata delle principali concezioni alternative che si sono imposte nella discussione contemporanea. Prima di tutto si introdurranno le considerazioni che sono state rese possibili sulla base del lavoro di autori quali Frege e Tarski, che hanno evidenziato proprietà della verità visibili solo in connessione con l’uso di </w:t>
      </w:r>
      <w:r w:rsidR="0084776D" w:rsidRPr="00DF5ACE">
        <w:rPr>
          <w:rFonts w:ascii="Times New Roman" w:hAnsi="Times New Roman" w:cs="Times New Roman"/>
        </w:rPr>
        <w:t xml:space="preserve">strumenti e </w:t>
      </w:r>
      <w:r w:rsidRPr="00DF5ACE">
        <w:rPr>
          <w:rFonts w:ascii="Times New Roman" w:hAnsi="Times New Roman" w:cs="Times New Roman"/>
        </w:rPr>
        <w:t>metodi formali. Di seguito, verranno prese in esame le due principali concezioni: gli approcci teorici che appartengono al cosiddetto campo del deflazionismo aletico e che hanno come obiettivo primario quello di ricondurre la nozione di verità ai suoi usi effettivi e di dissolvere con ciò gli ‘equivoci’ metafisici tradizionali</w:t>
      </w:r>
      <w:r w:rsidR="004E2AB5" w:rsidRPr="00DF5ACE">
        <w:rPr>
          <w:rFonts w:ascii="Times New Roman" w:hAnsi="Times New Roman" w:cs="Times New Roman"/>
        </w:rPr>
        <w:t>,</w:t>
      </w:r>
      <w:r w:rsidRPr="00DF5ACE">
        <w:rPr>
          <w:rFonts w:ascii="Times New Roman" w:hAnsi="Times New Roman" w:cs="Times New Roman"/>
        </w:rPr>
        <w:t xml:space="preserve"> dedicando particolare attenzione alla teoria proenunciativa della verità e </w:t>
      </w:r>
      <w:r w:rsidR="008265AF" w:rsidRPr="00DF5ACE">
        <w:rPr>
          <w:rFonts w:ascii="Times New Roman" w:hAnsi="Times New Roman" w:cs="Times New Roman"/>
        </w:rPr>
        <w:t>a</w:t>
      </w:r>
      <w:r w:rsidRPr="00DF5ACE">
        <w:rPr>
          <w:rFonts w:ascii="Times New Roman" w:hAnsi="Times New Roman" w:cs="Times New Roman"/>
        </w:rPr>
        <w:t>l minimalismo. Seguirà una presentazione e discussione delle principali difficoltà teoriche di queste proposte deflazioniste. In seguito verranno presi in esame quegli approcci denominati con l’etichetta di ‘pluralismo aletico’, che cercano di superare alcune problematiche metafisiche ed epistemologiche delle concezioni tradizionali cercando di definire la nozione di verità come una che si scinde contestualmente e funzionalmente in diversi ambiti discorsivi</w:t>
      </w:r>
      <w:r w:rsidR="004E2AB5" w:rsidRPr="00DF5ACE">
        <w:rPr>
          <w:rFonts w:ascii="Times New Roman" w:hAnsi="Times New Roman" w:cs="Times New Roman"/>
        </w:rPr>
        <w:t xml:space="preserve"> e </w:t>
      </w:r>
      <w:r w:rsidRPr="00DF5ACE">
        <w:rPr>
          <w:rFonts w:ascii="Times New Roman" w:hAnsi="Times New Roman" w:cs="Times New Roman"/>
        </w:rPr>
        <w:t>disciplinari. Infine seguirà una presentazione e discussione delle principali opzioni in ambito pluralista, evidenziando anche alcuni dei principali problemi aperti.</w:t>
      </w:r>
    </w:p>
    <w:p w14:paraId="2CE23DB0" w14:textId="77777777" w:rsidR="00102082" w:rsidRPr="00DF5ACE" w:rsidRDefault="00102082" w:rsidP="001C7658">
      <w:pPr>
        <w:rPr>
          <w:rFonts w:ascii="Times New Roman" w:hAnsi="Times New Roman" w:cs="Times New Roman"/>
        </w:rPr>
      </w:pPr>
    </w:p>
    <w:p w14:paraId="36EA1AA0" w14:textId="73773B58" w:rsidR="001C7658" w:rsidRPr="00DF5ACE" w:rsidRDefault="001C7658" w:rsidP="001C7658">
      <w:pPr>
        <w:rPr>
          <w:rFonts w:ascii="Times New Roman" w:hAnsi="Times New Roman" w:cs="Times New Roman"/>
        </w:rPr>
      </w:pPr>
      <w:r w:rsidRPr="00DF5ACE">
        <w:rPr>
          <w:rFonts w:ascii="Times New Roman" w:hAnsi="Times New Roman" w:cs="Times New Roman"/>
        </w:rPr>
        <w:t>Articolazione interna degli incontri seminariali</w:t>
      </w:r>
      <w:r w:rsidR="00E83B29" w:rsidRPr="00DF5ACE">
        <w:rPr>
          <w:rFonts w:ascii="Times New Roman" w:hAnsi="Times New Roman" w:cs="Times New Roman"/>
        </w:rPr>
        <w:t>, e calendario</w:t>
      </w:r>
      <w:r w:rsidRPr="00DF5ACE">
        <w:rPr>
          <w:rFonts w:ascii="Times New Roman" w:hAnsi="Times New Roman" w:cs="Times New Roman"/>
        </w:rPr>
        <w:t>:</w:t>
      </w:r>
    </w:p>
    <w:p w14:paraId="2FEF4AB0" w14:textId="68C90696" w:rsidR="000B1BF1"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Introduzione</w:t>
      </w:r>
      <w:r w:rsidR="000D296D" w:rsidRPr="00DF5ACE">
        <w:rPr>
          <w:rFonts w:ascii="Times New Roman" w:hAnsi="Times New Roman" w:cs="Times New Roman"/>
        </w:rPr>
        <w:t>:</w:t>
      </w:r>
      <w:r w:rsidRPr="00DF5ACE">
        <w:rPr>
          <w:rFonts w:ascii="Times New Roman" w:hAnsi="Times New Roman" w:cs="Times New Roman"/>
        </w:rPr>
        <w:t xml:space="preserve"> le teorie della verità</w:t>
      </w:r>
      <w:r w:rsidR="000D296D" w:rsidRPr="00DF5ACE">
        <w:rPr>
          <w:rFonts w:ascii="Times New Roman" w:hAnsi="Times New Roman" w:cs="Times New Roman"/>
        </w:rPr>
        <w:t>. Requisiti di adeguatezza per le teorie della verità.</w:t>
      </w:r>
      <w:r w:rsidR="000C451B" w:rsidRPr="00DF5ACE">
        <w:rPr>
          <w:rFonts w:ascii="Times New Roman" w:hAnsi="Times New Roman" w:cs="Times New Roman"/>
        </w:rPr>
        <w:t xml:space="preserve"> Portatori di verità</w:t>
      </w:r>
      <w:r w:rsidR="00E83B29" w:rsidRPr="00DF5ACE">
        <w:rPr>
          <w:rFonts w:ascii="Times New Roman" w:hAnsi="Times New Roman" w:cs="Times New Roman"/>
        </w:rPr>
        <w:t xml:space="preserve"> </w:t>
      </w:r>
      <w:r w:rsidR="00763013" w:rsidRPr="00DF5ACE">
        <w:rPr>
          <w:rFonts w:ascii="Times New Roman" w:hAnsi="Times New Roman" w:cs="Times New Roman"/>
        </w:rPr>
        <w:t xml:space="preserve">(Giovedì </w:t>
      </w:r>
      <w:r w:rsidR="007C174D">
        <w:rPr>
          <w:rFonts w:ascii="Times New Roman" w:hAnsi="Times New Roman" w:cs="Times New Roman"/>
        </w:rPr>
        <w:t>19 gennaio</w:t>
      </w:r>
      <w:r w:rsidR="00763013" w:rsidRPr="00DF5ACE">
        <w:rPr>
          <w:rFonts w:ascii="Times New Roman" w:hAnsi="Times New Roman" w:cs="Times New Roman"/>
        </w:rPr>
        <w:t xml:space="preserve"> 202</w:t>
      </w:r>
      <w:r w:rsidR="007C174D">
        <w:rPr>
          <w:rFonts w:ascii="Times New Roman" w:hAnsi="Times New Roman" w:cs="Times New Roman"/>
        </w:rPr>
        <w:t>3</w:t>
      </w:r>
      <w:r w:rsidR="00763013" w:rsidRPr="00DF5ACE">
        <w:rPr>
          <w:rFonts w:ascii="Times New Roman" w:hAnsi="Times New Roman" w:cs="Times New Roman"/>
        </w:rPr>
        <w:t>, ore 16-18)</w:t>
      </w:r>
      <w:r w:rsidR="000C451B" w:rsidRPr="00DF5ACE">
        <w:rPr>
          <w:rFonts w:ascii="Times New Roman" w:hAnsi="Times New Roman" w:cs="Times New Roman"/>
        </w:rPr>
        <w:t>.</w:t>
      </w:r>
    </w:p>
    <w:p w14:paraId="3B147AB0" w14:textId="51F01ED7"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La teoria della corrispondenza</w:t>
      </w:r>
      <w:r w:rsidR="000D296D" w:rsidRPr="00DF5ACE">
        <w:rPr>
          <w:rFonts w:ascii="Times New Roman" w:hAnsi="Times New Roman" w:cs="Times New Roman"/>
        </w:rPr>
        <w:t>. Aristotele e la concezione tradizionale. Varianti di rilievo. Rilevanza della concezione corrispondentista in ambito contemporaneo</w:t>
      </w:r>
      <w:r w:rsidR="00666F58" w:rsidRPr="00DF5ACE">
        <w:rPr>
          <w:rFonts w:ascii="Times New Roman" w:hAnsi="Times New Roman" w:cs="Times New Roman"/>
        </w:rPr>
        <w:t xml:space="preserve"> </w:t>
      </w:r>
      <w:r w:rsidR="00763013" w:rsidRPr="00DF5ACE">
        <w:rPr>
          <w:rFonts w:ascii="Times New Roman" w:hAnsi="Times New Roman" w:cs="Times New Roman"/>
        </w:rPr>
        <w:t xml:space="preserve">(Martedì </w:t>
      </w:r>
      <w:r w:rsidR="007C174D">
        <w:rPr>
          <w:rFonts w:ascii="Times New Roman" w:hAnsi="Times New Roman" w:cs="Times New Roman"/>
        </w:rPr>
        <w:t>24</w:t>
      </w:r>
      <w:r w:rsidR="00763013" w:rsidRPr="00DF5ACE">
        <w:rPr>
          <w:rFonts w:ascii="Times New Roman" w:hAnsi="Times New Roman" w:cs="Times New Roman"/>
        </w:rPr>
        <w:t xml:space="preserve"> </w:t>
      </w:r>
      <w:r w:rsidR="007C174D">
        <w:rPr>
          <w:rFonts w:ascii="Times New Roman" w:hAnsi="Times New Roman" w:cs="Times New Roman"/>
        </w:rPr>
        <w:t xml:space="preserve">gennaio </w:t>
      </w:r>
      <w:r w:rsidR="00763013" w:rsidRPr="00DF5ACE">
        <w:rPr>
          <w:rFonts w:ascii="Times New Roman" w:hAnsi="Times New Roman" w:cs="Times New Roman"/>
        </w:rPr>
        <w:t>202</w:t>
      </w:r>
      <w:r w:rsidR="007C174D">
        <w:rPr>
          <w:rFonts w:ascii="Times New Roman" w:hAnsi="Times New Roman" w:cs="Times New Roman"/>
        </w:rPr>
        <w:t>3</w:t>
      </w:r>
      <w:r w:rsidR="00763013" w:rsidRPr="00DF5ACE">
        <w:rPr>
          <w:rFonts w:ascii="Times New Roman" w:hAnsi="Times New Roman" w:cs="Times New Roman"/>
        </w:rPr>
        <w:t>, ore 16-18)</w:t>
      </w:r>
      <w:r w:rsidR="000D296D" w:rsidRPr="00DF5ACE">
        <w:rPr>
          <w:rFonts w:ascii="Times New Roman" w:hAnsi="Times New Roman" w:cs="Times New Roman"/>
        </w:rPr>
        <w:t>.</w:t>
      </w:r>
    </w:p>
    <w:p w14:paraId="643F223D" w14:textId="69DD5B7F"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Problemi della teoria della corrispondenza</w:t>
      </w:r>
      <w:r w:rsidR="00C344D5" w:rsidRPr="00DF5ACE">
        <w:rPr>
          <w:rFonts w:ascii="Times New Roman" w:hAnsi="Times New Roman" w:cs="Times New Roman"/>
        </w:rPr>
        <w:t>. Controesempi e obiezioni: problemi epistemologici e metafisici del paradigma non epistemico tradizionale</w:t>
      </w:r>
      <w:r w:rsidR="00390C82" w:rsidRPr="00DF5ACE">
        <w:rPr>
          <w:rFonts w:ascii="Times New Roman" w:hAnsi="Times New Roman" w:cs="Times New Roman"/>
        </w:rPr>
        <w:t xml:space="preserve"> </w:t>
      </w:r>
      <w:r w:rsidR="00763013" w:rsidRPr="00DF5ACE">
        <w:rPr>
          <w:rFonts w:ascii="Times New Roman" w:hAnsi="Times New Roman" w:cs="Times New Roman"/>
        </w:rPr>
        <w:t>(</w:t>
      </w:r>
      <w:r w:rsidR="007C174D">
        <w:rPr>
          <w:rFonts w:ascii="Times New Roman" w:hAnsi="Times New Roman" w:cs="Times New Roman"/>
        </w:rPr>
        <w:t>Giovedì 26 gennaio 2023</w:t>
      </w:r>
      <w:r w:rsidR="00763013" w:rsidRPr="00DF5ACE">
        <w:rPr>
          <w:rFonts w:ascii="Times New Roman" w:hAnsi="Times New Roman" w:cs="Times New Roman"/>
        </w:rPr>
        <w:t>, ore 16-18)</w:t>
      </w:r>
      <w:r w:rsidR="00C344D5" w:rsidRPr="00DF5ACE">
        <w:rPr>
          <w:rFonts w:ascii="Times New Roman" w:hAnsi="Times New Roman" w:cs="Times New Roman"/>
        </w:rPr>
        <w:t>.</w:t>
      </w:r>
    </w:p>
    <w:p w14:paraId="528E0F82" w14:textId="4CE8F9AB"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Le concezioni epistemiche</w:t>
      </w:r>
      <w:r w:rsidR="0074719A" w:rsidRPr="00DF5ACE">
        <w:rPr>
          <w:rFonts w:ascii="Times New Roman" w:hAnsi="Times New Roman" w:cs="Times New Roman"/>
        </w:rPr>
        <w:t>: le teorie pragmatiste, anti-realis</w:t>
      </w:r>
      <w:r w:rsidR="00C344D5" w:rsidRPr="00DF5ACE">
        <w:rPr>
          <w:rFonts w:ascii="Times New Roman" w:hAnsi="Times New Roman" w:cs="Times New Roman"/>
        </w:rPr>
        <w:t>mo</w:t>
      </w:r>
      <w:r w:rsidR="0074719A" w:rsidRPr="00DF5ACE">
        <w:rPr>
          <w:rFonts w:ascii="Times New Roman" w:hAnsi="Times New Roman" w:cs="Times New Roman"/>
        </w:rPr>
        <w:t>/verificazionis</w:t>
      </w:r>
      <w:r w:rsidR="00C344D5" w:rsidRPr="00DF5ACE">
        <w:rPr>
          <w:rFonts w:ascii="Times New Roman" w:hAnsi="Times New Roman" w:cs="Times New Roman"/>
        </w:rPr>
        <w:t>mo</w:t>
      </w:r>
      <w:r w:rsidR="0074719A" w:rsidRPr="00DF5ACE">
        <w:rPr>
          <w:rFonts w:ascii="Times New Roman" w:hAnsi="Times New Roman" w:cs="Times New Roman"/>
        </w:rPr>
        <w:t>, la teoria consensualista e il coerentismo</w:t>
      </w:r>
      <w:r w:rsidR="00390C82" w:rsidRPr="00DF5ACE">
        <w:rPr>
          <w:rFonts w:ascii="Times New Roman" w:hAnsi="Times New Roman" w:cs="Times New Roman"/>
        </w:rPr>
        <w:t xml:space="preserve"> </w:t>
      </w:r>
      <w:r w:rsidR="00763013" w:rsidRPr="00DF5ACE">
        <w:rPr>
          <w:rFonts w:ascii="Times New Roman" w:hAnsi="Times New Roman" w:cs="Times New Roman"/>
        </w:rPr>
        <w:t xml:space="preserve">(Martedì </w:t>
      </w:r>
      <w:r w:rsidR="007C174D">
        <w:rPr>
          <w:rFonts w:ascii="Times New Roman" w:hAnsi="Times New Roman" w:cs="Times New Roman"/>
        </w:rPr>
        <w:t>31 gennaio</w:t>
      </w:r>
      <w:r w:rsidR="00763013" w:rsidRPr="00DF5ACE">
        <w:rPr>
          <w:rFonts w:ascii="Times New Roman" w:hAnsi="Times New Roman" w:cs="Times New Roman"/>
        </w:rPr>
        <w:t xml:space="preserve"> 202</w:t>
      </w:r>
      <w:r w:rsidR="007C174D">
        <w:rPr>
          <w:rFonts w:ascii="Times New Roman" w:hAnsi="Times New Roman" w:cs="Times New Roman"/>
        </w:rPr>
        <w:t>3</w:t>
      </w:r>
      <w:r w:rsidR="00763013" w:rsidRPr="00DF5ACE">
        <w:rPr>
          <w:rFonts w:ascii="Times New Roman" w:hAnsi="Times New Roman" w:cs="Times New Roman"/>
        </w:rPr>
        <w:t>, ore 16-18)</w:t>
      </w:r>
      <w:r w:rsidR="0074719A" w:rsidRPr="00DF5ACE">
        <w:rPr>
          <w:rFonts w:ascii="Times New Roman" w:hAnsi="Times New Roman" w:cs="Times New Roman"/>
        </w:rPr>
        <w:t>.</w:t>
      </w:r>
    </w:p>
    <w:p w14:paraId="72E0F94F" w14:textId="0DB23FDB" w:rsidR="00D66688" w:rsidRPr="00DF5ACE" w:rsidRDefault="00D66688" w:rsidP="000D296D">
      <w:pPr>
        <w:pStyle w:val="Paragrafoelenco"/>
        <w:numPr>
          <w:ilvl w:val="0"/>
          <w:numId w:val="1"/>
        </w:numPr>
        <w:rPr>
          <w:rFonts w:ascii="Times New Roman" w:hAnsi="Times New Roman" w:cs="Times New Roman"/>
        </w:rPr>
      </w:pPr>
      <w:r w:rsidRPr="00DF5ACE">
        <w:rPr>
          <w:rFonts w:ascii="Times New Roman" w:hAnsi="Times New Roman" w:cs="Times New Roman"/>
        </w:rPr>
        <w:t>Problemi delle concezioni epistemiche</w:t>
      </w:r>
      <w:r w:rsidR="0074719A" w:rsidRPr="00DF5ACE">
        <w:rPr>
          <w:rFonts w:ascii="Times New Roman" w:hAnsi="Times New Roman" w:cs="Times New Roman"/>
        </w:rPr>
        <w:t>. Controesempi e obiezioni: problemi epistemologici e metafisici delle concezioni epistemiche</w:t>
      </w:r>
      <w:r w:rsidR="00F74DAB" w:rsidRPr="00DF5ACE">
        <w:rPr>
          <w:rFonts w:ascii="Times New Roman" w:hAnsi="Times New Roman" w:cs="Times New Roman"/>
        </w:rPr>
        <w:t xml:space="preserve"> </w:t>
      </w:r>
      <w:r w:rsidR="00763013" w:rsidRPr="00DF5ACE">
        <w:rPr>
          <w:rFonts w:ascii="Times New Roman" w:hAnsi="Times New Roman" w:cs="Times New Roman"/>
        </w:rPr>
        <w:t>(</w:t>
      </w:r>
      <w:r w:rsidR="007C174D" w:rsidRPr="007C174D">
        <w:rPr>
          <w:rFonts w:ascii="Times New Roman" w:hAnsi="Times New Roman" w:cs="Times New Roman"/>
        </w:rPr>
        <w:t>Giovedì 2 febbraio 2023</w:t>
      </w:r>
      <w:r w:rsidR="00763013" w:rsidRPr="00DF5ACE">
        <w:rPr>
          <w:rFonts w:ascii="Times New Roman" w:hAnsi="Times New Roman" w:cs="Times New Roman"/>
        </w:rPr>
        <w:t>, ore 16-18)</w:t>
      </w:r>
      <w:r w:rsidR="0074719A" w:rsidRPr="00DF5ACE">
        <w:rPr>
          <w:rFonts w:ascii="Times New Roman" w:hAnsi="Times New Roman" w:cs="Times New Roman"/>
        </w:rPr>
        <w:t>.</w:t>
      </w:r>
    </w:p>
    <w:p w14:paraId="685180DA" w14:textId="442A8EFC" w:rsidR="00D66688"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 xml:space="preserve">Dal primitivismo al deflazionismo: </w:t>
      </w:r>
      <w:r w:rsidR="00D66688" w:rsidRPr="00DF5ACE">
        <w:rPr>
          <w:rFonts w:ascii="Times New Roman" w:hAnsi="Times New Roman" w:cs="Times New Roman"/>
        </w:rPr>
        <w:t>Frege</w:t>
      </w:r>
      <w:r w:rsidRPr="00DF5ACE">
        <w:rPr>
          <w:rFonts w:ascii="Times New Roman" w:hAnsi="Times New Roman" w:cs="Times New Roman"/>
        </w:rPr>
        <w:t>,</w:t>
      </w:r>
      <w:r w:rsidR="00D66688" w:rsidRPr="00DF5ACE">
        <w:rPr>
          <w:rFonts w:ascii="Times New Roman" w:hAnsi="Times New Roman" w:cs="Times New Roman"/>
        </w:rPr>
        <w:t xml:space="preserve"> Ramsey</w:t>
      </w:r>
      <w:r w:rsidRPr="00DF5ACE">
        <w:rPr>
          <w:rFonts w:ascii="Times New Roman" w:hAnsi="Times New Roman" w:cs="Times New Roman"/>
        </w:rPr>
        <w:t>, Tarski, Quine</w:t>
      </w:r>
      <w:r w:rsidR="0074719A" w:rsidRPr="00DF5ACE">
        <w:rPr>
          <w:rFonts w:ascii="Times New Roman" w:hAnsi="Times New Roman" w:cs="Times New Roman"/>
        </w:rPr>
        <w:t xml:space="preserve">. Frege e Ramsey sulla ridondanza di ‘vero’. Tarski, la definizione semantica di ‘verità’ e la sua importanza per le concezioni </w:t>
      </w:r>
      <w:r w:rsidR="0074719A" w:rsidRPr="00DF5ACE">
        <w:rPr>
          <w:rFonts w:ascii="Times New Roman" w:hAnsi="Times New Roman" w:cs="Times New Roman"/>
        </w:rPr>
        <w:lastRenderedPageBreak/>
        <w:t>deflazioniste. Quine e la concezione della verità come ‘devirgolettamento’. Verità, ascesa semantica e ruolo espressivo</w:t>
      </w:r>
      <w:r w:rsidR="00BF7293" w:rsidRPr="00DF5ACE">
        <w:rPr>
          <w:rFonts w:ascii="Times New Roman" w:hAnsi="Times New Roman" w:cs="Times New Roman"/>
        </w:rPr>
        <w:t xml:space="preserve"> </w:t>
      </w:r>
      <w:r w:rsidR="00FD761B" w:rsidRPr="00DF5ACE">
        <w:rPr>
          <w:rFonts w:ascii="Times New Roman" w:hAnsi="Times New Roman" w:cs="Times New Roman"/>
        </w:rPr>
        <w:t xml:space="preserve">(Martedì </w:t>
      </w:r>
      <w:r w:rsidR="007C174D">
        <w:rPr>
          <w:rFonts w:ascii="Times New Roman" w:hAnsi="Times New Roman" w:cs="Times New Roman"/>
        </w:rPr>
        <w:t>7 febbraio 2023</w:t>
      </w:r>
      <w:r w:rsidR="00FD761B" w:rsidRPr="00DF5ACE">
        <w:rPr>
          <w:rFonts w:ascii="Times New Roman" w:hAnsi="Times New Roman" w:cs="Times New Roman"/>
        </w:rPr>
        <w:t>, ore 16-18)</w:t>
      </w:r>
      <w:r w:rsidR="0074719A" w:rsidRPr="00DF5ACE">
        <w:rPr>
          <w:rFonts w:ascii="Times New Roman" w:hAnsi="Times New Roman" w:cs="Times New Roman"/>
        </w:rPr>
        <w:t>.</w:t>
      </w:r>
    </w:p>
    <w:p w14:paraId="74FAE262" w14:textId="14E243E2" w:rsidR="002B5EBF"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La teoria proenunciativa e il minimalismo</w:t>
      </w:r>
      <w:r w:rsidR="000D296D" w:rsidRPr="00DF5ACE">
        <w:rPr>
          <w:rFonts w:ascii="Times New Roman" w:hAnsi="Times New Roman" w:cs="Times New Roman"/>
        </w:rPr>
        <w:t>. La teoria proenunciativa della verità. Il minimalismo di Horwich. Il ruolo espressivo della verità</w:t>
      </w:r>
      <w:r w:rsidR="0074719A" w:rsidRPr="00DF5ACE">
        <w:rPr>
          <w:rFonts w:ascii="Times New Roman" w:hAnsi="Times New Roman" w:cs="Times New Roman"/>
        </w:rPr>
        <w:t xml:space="preserve"> dopo Quine</w:t>
      </w:r>
      <w:r w:rsidR="00BF7293" w:rsidRPr="00DF5ACE">
        <w:rPr>
          <w:rFonts w:ascii="Times New Roman" w:hAnsi="Times New Roman" w:cs="Times New Roman"/>
        </w:rPr>
        <w:t xml:space="preserve"> </w:t>
      </w:r>
      <w:r w:rsidR="00FD761B" w:rsidRPr="00DF5ACE">
        <w:rPr>
          <w:rFonts w:ascii="Times New Roman" w:hAnsi="Times New Roman" w:cs="Times New Roman"/>
        </w:rPr>
        <w:t xml:space="preserve">(Giovedì </w:t>
      </w:r>
      <w:r w:rsidR="007C174D">
        <w:rPr>
          <w:rFonts w:ascii="Times New Roman" w:hAnsi="Times New Roman" w:cs="Times New Roman"/>
        </w:rPr>
        <w:t xml:space="preserve">9 febbraio </w:t>
      </w:r>
      <w:r w:rsidR="00FD761B" w:rsidRPr="00DF5ACE">
        <w:rPr>
          <w:rFonts w:ascii="Times New Roman" w:hAnsi="Times New Roman" w:cs="Times New Roman"/>
        </w:rPr>
        <w:t>202</w:t>
      </w:r>
      <w:r w:rsidR="007C174D">
        <w:rPr>
          <w:rFonts w:ascii="Times New Roman" w:hAnsi="Times New Roman" w:cs="Times New Roman"/>
        </w:rPr>
        <w:t>3</w:t>
      </w:r>
      <w:r w:rsidR="00FD761B" w:rsidRPr="00DF5ACE">
        <w:rPr>
          <w:rFonts w:ascii="Times New Roman" w:hAnsi="Times New Roman" w:cs="Times New Roman"/>
        </w:rPr>
        <w:t>, ore 16-18)</w:t>
      </w:r>
      <w:r w:rsidR="000D296D" w:rsidRPr="00DF5ACE">
        <w:rPr>
          <w:rFonts w:ascii="Times New Roman" w:hAnsi="Times New Roman" w:cs="Times New Roman"/>
        </w:rPr>
        <w:t>.</w:t>
      </w:r>
    </w:p>
    <w:p w14:paraId="08A55711" w14:textId="23FD968E" w:rsidR="002B5EBF"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Problemi delle concezioni deflazioniste</w:t>
      </w:r>
      <w:r w:rsidR="0074719A" w:rsidRPr="00DF5ACE">
        <w:rPr>
          <w:rFonts w:ascii="Times New Roman" w:hAnsi="Times New Roman" w:cs="Times New Roman"/>
        </w:rPr>
        <w:t>. Questioni aperte sul deflazionismo: normatività e ruolo teorico della verità</w:t>
      </w:r>
      <w:r w:rsidR="00250176" w:rsidRPr="00DF5ACE">
        <w:rPr>
          <w:rFonts w:ascii="Times New Roman" w:hAnsi="Times New Roman" w:cs="Times New Roman"/>
        </w:rPr>
        <w:t xml:space="preserve"> </w:t>
      </w:r>
      <w:r w:rsidR="00FD761B" w:rsidRPr="00DF5ACE">
        <w:rPr>
          <w:rFonts w:ascii="Times New Roman" w:hAnsi="Times New Roman" w:cs="Times New Roman"/>
        </w:rPr>
        <w:t xml:space="preserve">(Martedì </w:t>
      </w:r>
      <w:r w:rsidR="007C174D">
        <w:rPr>
          <w:rFonts w:ascii="Times New Roman" w:hAnsi="Times New Roman" w:cs="Times New Roman"/>
        </w:rPr>
        <w:t>14 febbraio</w:t>
      </w:r>
      <w:r w:rsidR="00FD761B" w:rsidRPr="00DF5ACE">
        <w:rPr>
          <w:rFonts w:ascii="Times New Roman" w:hAnsi="Times New Roman" w:cs="Times New Roman"/>
        </w:rPr>
        <w:t xml:space="preserve"> 202</w:t>
      </w:r>
      <w:r w:rsidR="007C174D">
        <w:rPr>
          <w:rFonts w:ascii="Times New Roman" w:hAnsi="Times New Roman" w:cs="Times New Roman"/>
        </w:rPr>
        <w:t>3</w:t>
      </w:r>
      <w:r w:rsidR="00FD761B" w:rsidRPr="00DF5ACE">
        <w:rPr>
          <w:rFonts w:ascii="Times New Roman" w:hAnsi="Times New Roman" w:cs="Times New Roman"/>
        </w:rPr>
        <w:t>, ore 16-18)</w:t>
      </w:r>
      <w:r w:rsidR="0074719A" w:rsidRPr="00DF5ACE">
        <w:rPr>
          <w:rFonts w:ascii="Times New Roman" w:hAnsi="Times New Roman" w:cs="Times New Roman"/>
        </w:rPr>
        <w:t>.</w:t>
      </w:r>
    </w:p>
    <w:p w14:paraId="4C22435B" w14:textId="4B071B07" w:rsidR="002B5EBF" w:rsidRPr="00DF5ACE" w:rsidRDefault="002B5EBF" w:rsidP="000D296D">
      <w:pPr>
        <w:pStyle w:val="Paragrafoelenco"/>
        <w:numPr>
          <w:ilvl w:val="0"/>
          <w:numId w:val="1"/>
        </w:numPr>
        <w:rPr>
          <w:rFonts w:ascii="Times New Roman" w:hAnsi="Times New Roman" w:cs="Times New Roman"/>
        </w:rPr>
      </w:pPr>
      <w:r w:rsidRPr="00DF5ACE">
        <w:rPr>
          <w:rFonts w:ascii="Times New Roman" w:hAnsi="Times New Roman" w:cs="Times New Roman"/>
        </w:rPr>
        <w:t>Le concezioni pluraliste: Wright, Putnam, Lynch</w:t>
      </w:r>
      <w:r w:rsidR="0074719A" w:rsidRPr="00DF5ACE">
        <w:rPr>
          <w:rFonts w:ascii="Times New Roman" w:hAnsi="Times New Roman" w:cs="Times New Roman"/>
        </w:rPr>
        <w:t>. Wright e i ‘truismi’ sulla verità come combinazione di deflazionismo e concezioni tradizionali. Lynch e il funzionalismo aletico: la contestualizzazione funzionale della verità</w:t>
      </w:r>
      <w:r w:rsidR="009178B4" w:rsidRPr="00DF5ACE">
        <w:rPr>
          <w:rFonts w:ascii="Times New Roman" w:hAnsi="Times New Roman" w:cs="Times New Roman"/>
        </w:rPr>
        <w:t xml:space="preserve"> </w:t>
      </w:r>
      <w:r w:rsidR="00FD761B" w:rsidRPr="00DF5ACE">
        <w:rPr>
          <w:rFonts w:ascii="Times New Roman" w:hAnsi="Times New Roman" w:cs="Times New Roman"/>
        </w:rPr>
        <w:t xml:space="preserve">(Giovedì </w:t>
      </w:r>
      <w:r w:rsidR="00F4180B">
        <w:rPr>
          <w:rFonts w:ascii="Times New Roman" w:hAnsi="Times New Roman" w:cs="Times New Roman"/>
        </w:rPr>
        <w:t>16 febbraio</w:t>
      </w:r>
      <w:r w:rsidR="00FD761B" w:rsidRPr="00DF5ACE">
        <w:rPr>
          <w:rFonts w:ascii="Times New Roman" w:hAnsi="Times New Roman" w:cs="Times New Roman"/>
        </w:rPr>
        <w:t xml:space="preserve"> 202</w:t>
      </w:r>
      <w:r w:rsidR="00F4180B">
        <w:rPr>
          <w:rFonts w:ascii="Times New Roman" w:hAnsi="Times New Roman" w:cs="Times New Roman"/>
        </w:rPr>
        <w:t>3</w:t>
      </w:r>
      <w:r w:rsidR="00FD761B" w:rsidRPr="00DF5ACE">
        <w:rPr>
          <w:rFonts w:ascii="Times New Roman" w:hAnsi="Times New Roman" w:cs="Times New Roman"/>
        </w:rPr>
        <w:t>, ore 16-18)</w:t>
      </w:r>
      <w:r w:rsidR="0074719A" w:rsidRPr="00DF5ACE">
        <w:rPr>
          <w:rFonts w:ascii="Times New Roman" w:hAnsi="Times New Roman" w:cs="Times New Roman"/>
        </w:rPr>
        <w:t xml:space="preserve">. </w:t>
      </w:r>
    </w:p>
    <w:p w14:paraId="2540C6EB" w14:textId="09C61F12" w:rsidR="00D66688" w:rsidRPr="00DF5ACE" w:rsidRDefault="002B5EBF" w:rsidP="00C344D5">
      <w:pPr>
        <w:pStyle w:val="Paragrafoelenco"/>
        <w:numPr>
          <w:ilvl w:val="0"/>
          <w:numId w:val="1"/>
        </w:numPr>
        <w:rPr>
          <w:rFonts w:ascii="Times New Roman" w:hAnsi="Times New Roman" w:cs="Times New Roman"/>
        </w:rPr>
      </w:pPr>
      <w:r w:rsidRPr="00DF5ACE">
        <w:rPr>
          <w:rFonts w:ascii="Times New Roman" w:hAnsi="Times New Roman" w:cs="Times New Roman"/>
        </w:rPr>
        <w:t>Problemi delle concezioni pluraliste</w:t>
      </w:r>
      <w:r w:rsidR="0074719A" w:rsidRPr="00DF5ACE">
        <w:rPr>
          <w:rFonts w:ascii="Times New Roman" w:hAnsi="Times New Roman" w:cs="Times New Roman"/>
        </w:rPr>
        <w:t>.</w:t>
      </w:r>
      <w:r w:rsidR="000D296D" w:rsidRPr="00DF5ACE">
        <w:rPr>
          <w:rFonts w:ascii="Times New Roman" w:hAnsi="Times New Roman" w:cs="Times New Roman"/>
        </w:rPr>
        <w:t xml:space="preserve"> I discorsi misti e le inferenze miste. </w:t>
      </w:r>
      <w:r w:rsidR="008C2C17" w:rsidRPr="00DF5ACE">
        <w:rPr>
          <w:rFonts w:ascii="Times New Roman" w:hAnsi="Times New Roman" w:cs="Times New Roman"/>
        </w:rPr>
        <w:t xml:space="preserve">Pluralismo e anti-divisionismo. </w:t>
      </w:r>
      <w:r w:rsidR="000D296D" w:rsidRPr="00DF5ACE">
        <w:rPr>
          <w:rFonts w:ascii="Times New Roman" w:hAnsi="Times New Roman" w:cs="Times New Roman"/>
        </w:rPr>
        <w:t>Sviluppi recenti</w:t>
      </w:r>
      <w:r w:rsidR="00422FF4" w:rsidRPr="00DF5ACE">
        <w:rPr>
          <w:rFonts w:ascii="Times New Roman" w:hAnsi="Times New Roman" w:cs="Times New Roman"/>
        </w:rPr>
        <w:t xml:space="preserve"> </w:t>
      </w:r>
      <w:r w:rsidR="00FD761B" w:rsidRPr="00DF5ACE">
        <w:rPr>
          <w:rFonts w:ascii="Times New Roman" w:hAnsi="Times New Roman" w:cs="Times New Roman"/>
        </w:rPr>
        <w:t xml:space="preserve">(Martedì </w:t>
      </w:r>
      <w:r w:rsidR="00F4180B">
        <w:rPr>
          <w:rFonts w:ascii="Times New Roman" w:hAnsi="Times New Roman" w:cs="Times New Roman"/>
        </w:rPr>
        <w:t>21 febbraio</w:t>
      </w:r>
      <w:r w:rsidR="00FD761B" w:rsidRPr="00DF5ACE">
        <w:rPr>
          <w:rFonts w:ascii="Times New Roman" w:hAnsi="Times New Roman" w:cs="Times New Roman"/>
        </w:rPr>
        <w:t xml:space="preserve"> 202</w:t>
      </w:r>
      <w:r w:rsidR="00F4180B">
        <w:rPr>
          <w:rFonts w:ascii="Times New Roman" w:hAnsi="Times New Roman" w:cs="Times New Roman"/>
        </w:rPr>
        <w:t>3</w:t>
      </w:r>
      <w:r w:rsidR="00FD761B" w:rsidRPr="00DF5ACE">
        <w:rPr>
          <w:rFonts w:ascii="Times New Roman" w:hAnsi="Times New Roman" w:cs="Times New Roman"/>
        </w:rPr>
        <w:t>, ore 16-18)</w:t>
      </w:r>
      <w:r w:rsidR="000D296D" w:rsidRPr="00DF5ACE">
        <w:rPr>
          <w:rFonts w:ascii="Times New Roman" w:hAnsi="Times New Roman" w:cs="Times New Roman"/>
        </w:rPr>
        <w:t>.</w:t>
      </w:r>
      <w:r w:rsidR="00C344D5" w:rsidRPr="00DF5ACE">
        <w:rPr>
          <w:rFonts w:ascii="Times New Roman" w:hAnsi="Times New Roman" w:cs="Times New Roman"/>
        </w:rPr>
        <w:t xml:space="preserve"> </w:t>
      </w:r>
    </w:p>
    <w:p w14:paraId="5A30FC4E" w14:textId="4F18D8B7" w:rsidR="00472272" w:rsidRPr="00DF5ACE" w:rsidRDefault="00472272" w:rsidP="00472272">
      <w:pPr>
        <w:rPr>
          <w:rFonts w:ascii="Times New Roman" w:hAnsi="Times New Roman" w:cs="Times New Roman"/>
        </w:rPr>
      </w:pPr>
    </w:p>
    <w:p w14:paraId="6DE450F8" w14:textId="160E65F2" w:rsidR="002672B6" w:rsidRPr="00DF5ACE" w:rsidRDefault="002672B6" w:rsidP="002672B6">
      <w:pPr>
        <w:rPr>
          <w:rFonts w:ascii="Times New Roman" w:hAnsi="Times New Roman" w:cs="Times New Roman"/>
        </w:rPr>
      </w:pPr>
      <w:r w:rsidRPr="00DF5ACE">
        <w:rPr>
          <w:rFonts w:ascii="Times New Roman" w:hAnsi="Times New Roman" w:cs="Times New Roman"/>
        </w:rPr>
        <w:t>Riferimenti bibliografici per i seminari:</w:t>
      </w:r>
    </w:p>
    <w:p w14:paraId="23DA0C50" w14:textId="77777777" w:rsidR="00FD2062" w:rsidRPr="00DF5ACE" w:rsidRDefault="00FD2062" w:rsidP="002672B6">
      <w:pPr>
        <w:rPr>
          <w:rFonts w:ascii="Times New Roman" w:hAnsi="Times New Roman" w:cs="Times New Roman"/>
        </w:rPr>
      </w:pPr>
    </w:p>
    <w:p w14:paraId="5B8CACB2" w14:textId="2ECC4D75" w:rsidR="00945756" w:rsidRPr="00DF5ACE" w:rsidRDefault="00945756" w:rsidP="002672B6">
      <w:pPr>
        <w:rPr>
          <w:rFonts w:ascii="Times New Roman" w:hAnsi="Times New Roman" w:cs="Times New Roman"/>
          <w:lang w:val="en-US"/>
        </w:rPr>
      </w:pPr>
      <w:r w:rsidRPr="00DF5ACE">
        <w:rPr>
          <w:rFonts w:ascii="Times New Roman" w:hAnsi="Times New Roman" w:cs="Times New Roman"/>
          <w:lang w:val="en-US"/>
        </w:rPr>
        <w:t xml:space="preserve">‘Truth’ in E.N. Zalta </w:t>
      </w:r>
      <w:r w:rsidRPr="00DF5ACE">
        <w:rPr>
          <w:rFonts w:ascii="Times New Roman" w:hAnsi="Times New Roman" w:cs="Times New Roman"/>
          <w:i/>
          <w:iCs/>
          <w:lang w:val="en-US"/>
        </w:rPr>
        <w:t>The Stanford Encyclopedia of Philosophy</w:t>
      </w:r>
      <w:r w:rsidRPr="00DF5ACE">
        <w:rPr>
          <w:rFonts w:ascii="Times New Roman" w:hAnsi="Times New Roman" w:cs="Times New Roman"/>
          <w:lang w:val="en-US"/>
        </w:rPr>
        <w:t xml:space="preserve">: </w:t>
      </w:r>
      <w:hyperlink r:id="rId5" w:history="1">
        <w:r w:rsidRPr="00DF5ACE">
          <w:rPr>
            <w:rStyle w:val="Collegamentoipertestuale"/>
            <w:rFonts w:ascii="Times New Roman" w:hAnsi="Times New Roman" w:cs="Times New Roman"/>
            <w:color w:val="auto"/>
            <w:lang w:val="en-US"/>
          </w:rPr>
          <w:t>https://plato.stanford.edu/entries/truth/</w:t>
        </w:r>
      </w:hyperlink>
      <w:r w:rsidRPr="00DF5ACE">
        <w:rPr>
          <w:rFonts w:ascii="Times New Roman" w:hAnsi="Times New Roman" w:cs="Times New Roman"/>
          <w:lang w:val="en-US"/>
        </w:rPr>
        <w:t xml:space="preserve"> </w:t>
      </w:r>
    </w:p>
    <w:p w14:paraId="1B2B34DA" w14:textId="5C87A9DF" w:rsidR="00FD2062" w:rsidRPr="00DF5ACE" w:rsidRDefault="00FD2062" w:rsidP="002672B6">
      <w:pPr>
        <w:rPr>
          <w:rFonts w:ascii="Times New Roman" w:hAnsi="Times New Roman" w:cs="Times New Roman"/>
          <w:lang w:val="en-US"/>
        </w:rPr>
      </w:pPr>
      <w:r w:rsidRPr="00DF5ACE">
        <w:rPr>
          <w:rFonts w:ascii="Times New Roman" w:hAnsi="Times New Roman" w:cs="Times New Roman"/>
          <w:lang w:val="en-US"/>
        </w:rPr>
        <w:t>‘Pluralist theories of truth’</w:t>
      </w:r>
      <w:r w:rsidR="00EE00C0" w:rsidRPr="00DF5ACE">
        <w:rPr>
          <w:rFonts w:ascii="Times New Roman" w:hAnsi="Times New Roman" w:cs="Times New Roman"/>
          <w:lang w:val="en-US"/>
        </w:rPr>
        <w:t>,</w:t>
      </w:r>
      <w:r w:rsidRPr="00DF5ACE">
        <w:rPr>
          <w:rFonts w:ascii="Times New Roman" w:hAnsi="Times New Roman" w:cs="Times New Roman"/>
          <w:lang w:val="en-US"/>
        </w:rPr>
        <w:t xml:space="preserve"> in E.N. Zalta </w:t>
      </w:r>
      <w:r w:rsidRPr="00DF5ACE">
        <w:rPr>
          <w:rFonts w:ascii="Times New Roman" w:hAnsi="Times New Roman" w:cs="Times New Roman"/>
          <w:i/>
          <w:iCs/>
          <w:lang w:val="en-US"/>
        </w:rPr>
        <w:t>The Stanford Encyclopedia of Philosophy</w:t>
      </w:r>
      <w:r w:rsidRPr="00DF5ACE">
        <w:rPr>
          <w:rFonts w:ascii="Times New Roman" w:hAnsi="Times New Roman" w:cs="Times New Roman"/>
          <w:lang w:val="en-US"/>
        </w:rPr>
        <w:t xml:space="preserve">: </w:t>
      </w:r>
      <w:hyperlink r:id="rId6" w:history="1">
        <w:r w:rsidRPr="00DF5ACE">
          <w:rPr>
            <w:rStyle w:val="Collegamentoipertestuale"/>
            <w:rFonts w:ascii="Times New Roman" w:hAnsi="Times New Roman" w:cs="Times New Roman"/>
            <w:color w:val="auto"/>
            <w:lang w:val="en-US"/>
          </w:rPr>
          <w:t>https://plato.stanford.edu/entries/truth-pluralist/</w:t>
        </w:r>
      </w:hyperlink>
    </w:p>
    <w:p w14:paraId="3312276C" w14:textId="0CDDA011" w:rsidR="00EE00C0" w:rsidRPr="00DF5ACE" w:rsidRDefault="00EE00C0" w:rsidP="00FD2062">
      <w:pPr>
        <w:rPr>
          <w:rFonts w:ascii="Times New Roman" w:hAnsi="Times New Roman" w:cs="Times New Roman"/>
        </w:rPr>
      </w:pPr>
      <w:r w:rsidRPr="00DF5ACE">
        <w:rPr>
          <w:rFonts w:ascii="Times New Roman" w:hAnsi="Times New Roman" w:cs="Times New Roman"/>
        </w:rPr>
        <w:t xml:space="preserve">A. Strollo ‘Deflazionismo’, in </w:t>
      </w:r>
      <w:r w:rsidRPr="00DF5ACE">
        <w:rPr>
          <w:rFonts w:ascii="Times New Roman" w:hAnsi="Times New Roman" w:cs="Times New Roman"/>
          <w:i/>
          <w:iCs/>
        </w:rPr>
        <w:t>APhEx</w:t>
      </w:r>
      <w:r w:rsidRPr="00DF5ACE">
        <w:rPr>
          <w:rFonts w:ascii="Times New Roman" w:hAnsi="Times New Roman" w:cs="Times New Roman"/>
        </w:rPr>
        <w:t xml:space="preserve"> 6 2012: </w:t>
      </w:r>
      <w:hyperlink r:id="rId7" w:history="1">
        <w:r w:rsidRPr="00DF5ACE">
          <w:rPr>
            <w:rStyle w:val="Collegamentoipertestuale"/>
            <w:rFonts w:ascii="Times New Roman" w:hAnsi="Times New Roman" w:cs="Times New Roman"/>
            <w:color w:val="auto"/>
          </w:rPr>
          <w:t>http://www.aphex.it/index.php?Temi=557D03012202740321070604777327</w:t>
        </w:r>
      </w:hyperlink>
      <w:r w:rsidRPr="00DF5ACE">
        <w:rPr>
          <w:rFonts w:ascii="Times New Roman" w:hAnsi="Times New Roman" w:cs="Times New Roman"/>
        </w:rPr>
        <w:t xml:space="preserve"> </w:t>
      </w:r>
    </w:p>
    <w:p w14:paraId="23B4AD58" w14:textId="46C94969" w:rsidR="00FD2062" w:rsidRPr="00DF5ACE" w:rsidRDefault="00FD2062" w:rsidP="00FD2062">
      <w:pPr>
        <w:rPr>
          <w:rFonts w:ascii="Times New Roman" w:hAnsi="Times New Roman" w:cs="Times New Roman"/>
          <w:lang w:val="en-US"/>
        </w:rPr>
      </w:pPr>
      <w:r w:rsidRPr="00DF5ACE">
        <w:rPr>
          <w:rFonts w:ascii="Times New Roman" w:hAnsi="Times New Roman" w:cs="Times New Roman"/>
          <w:lang w:val="en-US"/>
        </w:rPr>
        <w:t>‘The deflationary theory of truth’</w:t>
      </w:r>
      <w:r w:rsidR="00EE00C0" w:rsidRPr="00DF5ACE">
        <w:rPr>
          <w:rFonts w:ascii="Times New Roman" w:hAnsi="Times New Roman" w:cs="Times New Roman"/>
          <w:lang w:val="en-US"/>
        </w:rPr>
        <w:t>,</w:t>
      </w:r>
      <w:r w:rsidRPr="00DF5ACE">
        <w:rPr>
          <w:lang w:val="en-US"/>
        </w:rPr>
        <w:t xml:space="preserve"> </w:t>
      </w:r>
      <w:r w:rsidRPr="00DF5ACE">
        <w:rPr>
          <w:rFonts w:ascii="Times New Roman" w:hAnsi="Times New Roman" w:cs="Times New Roman"/>
          <w:lang w:val="en-US"/>
        </w:rPr>
        <w:t xml:space="preserve">in E.N. Zalta </w:t>
      </w:r>
      <w:r w:rsidRPr="00DF5ACE">
        <w:rPr>
          <w:rFonts w:ascii="Times New Roman" w:hAnsi="Times New Roman" w:cs="Times New Roman"/>
          <w:i/>
          <w:iCs/>
          <w:lang w:val="en-US"/>
        </w:rPr>
        <w:t>The Stanford Encyclopedia of Philosophy</w:t>
      </w:r>
      <w:r w:rsidRPr="00DF5ACE">
        <w:rPr>
          <w:rFonts w:ascii="Times New Roman" w:hAnsi="Times New Roman" w:cs="Times New Roman"/>
          <w:lang w:val="en-US"/>
        </w:rPr>
        <w:t xml:space="preserve">:  </w:t>
      </w:r>
      <w:hyperlink r:id="rId8" w:history="1">
        <w:r w:rsidRPr="00DF5ACE">
          <w:rPr>
            <w:rStyle w:val="Collegamentoipertestuale"/>
            <w:rFonts w:ascii="Times New Roman" w:hAnsi="Times New Roman" w:cs="Times New Roman"/>
            <w:color w:val="auto"/>
            <w:lang w:val="en-US"/>
          </w:rPr>
          <w:t>https://plato.stanford.edu/entries/truth-deflationary/</w:t>
        </w:r>
      </w:hyperlink>
      <w:r w:rsidRPr="00DF5ACE">
        <w:rPr>
          <w:rFonts w:ascii="Times New Roman" w:hAnsi="Times New Roman" w:cs="Times New Roman"/>
          <w:lang w:val="en-US"/>
        </w:rPr>
        <w:t xml:space="preserve"> </w:t>
      </w:r>
    </w:p>
    <w:p w14:paraId="0BF5E100" w14:textId="309B09C9" w:rsidR="00FD2062" w:rsidRPr="00DF5ACE" w:rsidRDefault="00FD2062" w:rsidP="00FD2062">
      <w:pPr>
        <w:rPr>
          <w:rFonts w:ascii="Times New Roman" w:hAnsi="Times New Roman" w:cs="Times New Roman"/>
          <w:lang w:val="en-US"/>
        </w:rPr>
      </w:pPr>
      <w:r w:rsidRPr="00DF5ACE">
        <w:rPr>
          <w:rFonts w:ascii="Times New Roman" w:hAnsi="Times New Roman" w:cs="Times New Roman"/>
          <w:lang w:val="en-US"/>
        </w:rPr>
        <w:t>J. Wolenski, ‘The semantic conception of truth’</w:t>
      </w:r>
      <w:r w:rsidR="00EE00C0" w:rsidRPr="00DF5ACE">
        <w:rPr>
          <w:rFonts w:ascii="Times New Roman" w:hAnsi="Times New Roman" w:cs="Times New Roman"/>
          <w:lang w:val="en-US"/>
        </w:rPr>
        <w:t>,</w:t>
      </w:r>
      <w:r w:rsidRPr="00DF5ACE">
        <w:rPr>
          <w:rFonts w:ascii="Times New Roman" w:hAnsi="Times New Roman" w:cs="Times New Roman"/>
          <w:lang w:val="en-US"/>
        </w:rPr>
        <w:t xml:space="preserve"> </w:t>
      </w:r>
      <w:r w:rsidRPr="00DF5ACE">
        <w:rPr>
          <w:rFonts w:ascii="Times New Roman" w:hAnsi="Times New Roman" w:cs="Times New Roman"/>
          <w:i/>
          <w:iCs/>
          <w:lang w:val="en-US"/>
        </w:rPr>
        <w:t xml:space="preserve">The Internet </w:t>
      </w:r>
      <w:r w:rsidR="00E57BC3" w:rsidRPr="00DF5ACE">
        <w:rPr>
          <w:rFonts w:ascii="Times New Roman" w:hAnsi="Times New Roman" w:cs="Times New Roman"/>
          <w:i/>
          <w:iCs/>
          <w:lang w:val="en-US"/>
        </w:rPr>
        <w:t>Encyclopedia</w:t>
      </w:r>
      <w:r w:rsidRPr="00DF5ACE">
        <w:rPr>
          <w:rFonts w:ascii="Times New Roman" w:hAnsi="Times New Roman" w:cs="Times New Roman"/>
          <w:i/>
          <w:iCs/>
          <w:lang w:val="en-US"/>
        </w:rPr>
        <w:t xml:space="preserve"> of Philosophy</w:t>
      </w:r>
      <w:r w:rsidRPr="00DF5ACE">
        <w:rPr>
          <w:rFonts w:ascii="Times New Roman" w:hAnsi="Times New Roman" w:cs="Times New Roman"/>
          <w:lang w:val="en-US"/>
        </w:rPr>
        <w:t xml:space="preserve">: </w:t>
      </w:r>
      <w:hyperlink r:id="rId9" w:anchor=":~:text=The%20semantic%20theory%20of%20truth%20(STT%2C%20hereafter)%20was%20developed,important%20branches%20of%20mathematical%20logic" w:history="1">
        <w:r w:rsidR="009D0989" w:rsidRPr="00DF5ACE">
          <w:rPr>
            <w:rStyle w:val="Collegamentoipertestuale"/>
            <w:rFonts w:ascii="Times New Roman" w:hAnsi="Times New Roman" w:cs="Times New Roman"/>
            <w:color w:val="auto"/>
            <w:lang w:val="en-US"/>
          </w:rPr>
          <w:t>https://iep.utm.edu/s-truth/#:~:text=The%20semantic%20theory%20of%20truth%20(STT%2C%20hereafter)%20was%20developed,important%20branches%20of%20mathematical%20logic</w:t>
        </w:r>
      </w:hyperlink>
      <w:r w:rsidRPr="00DF5ACE">
        <w:rPr>
          <w:rFonts w:ascii="Times New Roman" w:hAnsi="Times New Roman" w:cs="Times New Roman"/>
          <w:lang w:val="en-US"/>
        </w:rPr>
        <w:t xml:space="preserve"> </w:t>
      </w:r>
    </w:p>
    <w:p w14:paraId="18D59547" w14:textId="731436D4" w:rsidR="00F35431" w:rsidRPr="00DF5ACE" w:rsidRDefault="00F35431" w:rsidP="00FD2062">
      <w:pPr>
        <w:rPr>
          <w:rFonts w:ascii="Times New Roman" w:hAnsi="Times New Roman" w:cs="Times New Roman"/>
          <w:lang w:val="en-US"/>
        </w:rPr>
      </w:pPr>
      <w:r w:rsidRPr="00DF5ACE">
        <w:rPr>
          <w:rFonts w:ascii="Times New Roman" w:hAnsi="Times New Roman" w:cs="Times New Roman"/>
          <w:lang w:val="en-US"/>
        </w:rPr>
        <w:t>‘The Coherence Theory of Truth’</w:t>
      </w:r>
      <w:r w:rsidR="00EE00C0" w:rsidRPr="00DF5ACE">
        <w:rPr>
          <w:rFonts w:ascii="Times New Roman" w:hAnsi="Times New Roman" w:cs="Times New Roman"/>
          <w:lang w:val="en-US"/>
        </w:rPr>
        <w:t>,</w:t>
      </w:r>
      <w:r w:rsidRPr="00DF5ACE">
        <w:rPr>
          <w:rFonts w:ascii="Times New Roman" w:hAnsi="Times New Roman" w:cs="Times New Roman"/>
          <w:lang w:val="en-US"/>
        </w:rPr>
        <w:t xml:space="preserve"> in E.N. Zalta </w:t>
      </w:r>
      <w:r w:rsidRPr="00DF5ACE">
        <w:rPr>
          <w:rFonts w:ascii="Times New Roman" w:hAnsi="Times New Roman" w:cs="Times New Roman"/>
          <w:i/>
          <w:iCs/>
          <w:lang w:val="en-US"/>
        </w:rPr>
        <w:t>The Stanford Encyclopedia of Philosophy</w:t>
      </w:r>
      <w:r w:rsidRPr="00DF5ACE">
        <w:rPr>
          <w:rFonts w:ascii="Times New Roman" w:hAnsi="Times New Roman" w:cs="Times New Roman"/>
          <w:lang w:val="en-US"/>
        </w:rPr>
        <w:t xml:space="preserve">: </w:t>
      </w:r>
      <w:hyperlink r:id="rId10" w:history="1">
        <w:r w:rsidRPr="00DF5ACE">
          <w:rPr>
            <w:rStyle w:val="Collegamentoipertestuale"/>
            <w:rFonts w:ascii="Times New Roman" w:hAnsi="Times New Roman" w:cs="Times New Roman"/>
            <w:color w:val="auto"/>
            <w:lang w:val="en-US"/>
          </w:rPr>
          <w:t>https://plato.stanford.edu/entries/truth-coherence/</w:t>
        </w:r>
      </w:hyperlink>
      <w:r w:rsidRPr="00DF5ACE">
        <w:rPr>
          <w:rFonts w:ascii="Times New Roman" w:hAnsi="Times New Roman" w:cs="Times New Roman"/>
          <w:lang w:val="en-US"/>
        </w:rPr>
        <w:t xml:space="preserve"> </w:t>
      </w:r>
    </w:p>
    <w:p w14:paraId="004BA39D" w14:textId="665261BC" w:rsidR="00624F56" w:rsidRPr="00DF5ACE" w:rsidRDefault="00624F56" w:rsidP="00FD2062">
      <w:pPr>
        <w:rPr>
          <w:rFonts w:ascii="Times New Roman" w:hAnsi="Times New Roman" w:cs="Times New Roman"/>
          <w:lang w:val="en-US"/>
        </w:rPr>
      </w:pPr>
      <w:r w:rsidRPr="00DF5ACE">
        <w:rPr>
          <w:rFonts w:ascii="Times New Roman" w:hAnsi="Times New Roman" w:cs="Times New Roman"/>
          <w:lang w:val="en-US"/>
        </w:rPr>
        <w:t xml:space="preserve">‘The Correspondence Theory of Truth’, in E.N. Zalta </w:t>
      </w:r>
      <w:r w:rsidRPr="00DF5ACE">
        <w:rPr>
          <w:rFonts w:ascii="Times New Roman" w:hAnsi="Times New Roman" w:cs="Times New Roman"/>
          <w:i/>
          <w:iCs/>
          <w:lang w:val="en-US"/>
        </w:rPr>
        <w:t>The Stanford Encyclopedia of Philosophy</w:t>
      </w:r>
      <w:r w:rsidRPr="00DF5ACE">
        <w:rPr>
          <w:rFonts w:ascii="Times New Roman" w:hAnsi="Times New Roman" w:cs="Times New Roman"/>
          <w:lang w:val="en-US"/>
        </w:rPr>
        <w:t xml:space="preserve">: </w:t>
      </w:r>
      <w:hyperlink r:id="rId11" w:history="1">
        <w:r w:rsidRPr="00DF5ACE">
          <w:rPr>
            <w:rStyle w:val="Collegamentoipertestuale"/>
            <w:rFonts w:ascii="Times New Roman" w:hAnsi="Times New Roman" w:cs="Times New Roman"/>
            <w:color w:val="auto"/>
            <w:lang w:val="en-US"/>
          </w:rPr>
          <w:t>https://plato.stanford.edu/entries/truth-correspondence/</w:t>
        </w:r>
      </w:hyperlink>
      <w:r w:rsidRPr="00DF5ACE">
        <w:rPr>
          <w:rFonts w:ascii="Times New Roman" w:hAnsi="Times New Roman" w:cs="Times New Roman"/>
          <w:lang w:val="en-US"/>
        </w:rPr>
        <w:t xml:space="preserve"> </w:t>
      </w:r>
    </w:p>
    <w:p w14:paraId="017C5F64" w14:textId="5216B3AF" w:rsidR="00EE00C0" w:rsidRPr="00DF5ACE" w:rsidRDefault="00EE00C0" w:rsidP="00FD2062">
      <w:pPr>
        <w:rPr>
          <w:rFonts w:ascii="Times New Roman" w:hAnsi="Times New Roman" w:cs="Times New Roman"/>
          <w:lang w:val="en-US"/>
        </w:rPr>
      </w:pPr>
      <w:r w:rsidRPr="00DF5ACE">
        <w:rPr>
          <w:rFonts w:ascii="Times New Roman" w:hAnsi="Times New Roman" w:cs="Times New Roman"/>
          <w:lang w:val="en-US"/>
        </w:rPr>
        <w:t>‘The Pragmatic Theory of Truth’,</w:t>
      </w:r>
      <w:r w:rsidRPr="00DF5ACE">
        <w:rPr>
          <w:lang w:val="en-US"/>
        </w:rPr>
        <w:t xml:space="preserve"> </w:t>
      </w:r>
      <w:r w:rsidRPr="00DF5ACE">
        <w:rPr>
          <w:rFonts w:ascii="Times New Roman" w:hAnsi="Times New Roman" w:cs="Times New Roman"/>
          <w:lang w:val="en-US"/>
        </w:rPr>
        <w:t xml:space="preserve">in E.N. Zalta </w:t>
      </w:r>
      <w:r w:rsidRPr="00DF5ACE">
        <w:rPr>
          <w:rFonts w:ascii="Times New Roman" w:hAnsi="Times New Roman" w:cs="Times New Roman"/>
          <w:i/>
          <w:iCs/>
          <w:lang w:val="en-US"/>
        </w:rPr>
        <w:t>The Stanford Encyclopedia of Philosophy</w:t>
      </w:r>
      <w:r w:rsidRPr="00DF5ACE">
        <w:rPr>
          <w:rFonts w:ascii="Times New Roman" w:hAnsi="Times New Roman" w:cs="Times New Roman"/>
          <w:lang w:val="en-US"/>
        </w:rPr>
        <w:t xml:space="preserve">: </w:t>
      </w:r>
      <w:hyperlink r:id="rId12" w:history="1">
        <w:r w:rsidRPr="00DF5ACE">
          <w:rPr>
            <w:rStyle w:val="Collegamentoipertestuale"/>
            <w:rFonts w:ascii="Times New Roman" w:hAnsi="Times New Roman" w:cs="Times New Roman"/>
            <w:color w:val="auto"/>
            <w:lang w:val="en-US"/>
          </w:rPr>
          <w:t>https://plato.stanford.edu/entries/truth-pragmatic/</w:t>
        </w:r>
      </w:hyperlink>
      <w:r w:rsidRPr="00DF5ACE">
        <w:rPr>
          <w:rFonts w:ascii="Times New Roman" w:hAnsi="Times New Roman" w:cs="Times New Roman"/>
          <w:lang w:val="en-US"/>
        </w:rPr>
        <w:t xml:space="preserve"> </w:t>
      </w:r>
    </w:p>
    <w:p w14:paraId="097A7E5B" w14:textId="77777777" w:rsidR="00EE00C0" w:rsidRPr="00DF5ACE" w:rsidRDefault="00EE00C0" w:rsidP="00FD2062">
      <w:pPr>
        <w:rPr>
          <w:rFonts w:ascii="Times New Roman" w:hAnsi="Times New Roman" w:cs="Times New Roman"/>
          <w:lang w:val="en-US"/>
        </w:rPr>
      </w:pPr>
    </w:p>
    <w:p w14:paraId="2D22577E" w14:textId="5AA933B6" w:rsidR="00EE00C0" w:rsidRPr="00DF5ACE" w:rsidRDefault="00EE00C0" w:rsidP="002672B6">
      <w:pPr>
        <w:rPr>
          <w:rFonts w:ascii="Times New Roman" w:hAnsi="Times New Roman" w:cs="Times New Roman"/>
        </w:rPr>
      </w:pPr>
      <w:r w:rsidRPr="00DF5ACE">
        <w:rPr>
          <w:rFonts w:ascii="Times New Roman" w:hAnsi="Times New Roman" w:cs="Times New Roman"/>
        </w:rPr>
        <w:t xml:space="preserve">In alternativa, uno </w:t>
      </w:r>
      <w:r w:rsidR="00563EF5" w:rsidRPr="00DF5ACE">
        <w:rPr>
          <w:rFonts w:ascii="Times New Roman" w:hAnsi="Times New Roman" w:cs="Times New Roman"/>
        </w:rPr>
        <w:t xml:space="preserve">a scelta </w:t>
      </w:r>
      <w:r w:rsidRPr="00DF5ACE">
        <w:rPr>
          <w:rFonts w:ascii="Times New Roman" w:hAnsi="Times New Roman" w:cs="Times New Roman"/>
        </w:rPr>
        <w:t>dei seguenti manuali</w:t>
      </w:r>
      <w:r w:rsidR="002C1061" w:rsidRPr="00DF5ACE">
        <w:rPr>
          <w:rFonts w:ascii="Times New Roman" w:hAnsi="Times New Roman" w:cs="Times New Roman"/>
        </w:rPr>
        <w:t>, che contengono</w:t>
      </w:r>
      <w:r w:rsidRPr="00DF5ACE">
        <w:rPr>
          <w:rFonts w:ascii="Times New Roman" w:hAnsi="Times New Roman" w:cs="Times New Roman"/>
        </w:rPr>
        <w:t xml:space="preserve"> tutte le informazioni di base sui seminari:</w:t>
      </w:r>
    </w:p>
    <w:p w14:paraId="4A0B58FF" w14:textId="77777777" w:rsidR="00EE00C0" w:rsidRPr="00DF5ACE" w:rsidRDefault="00EE00C0" w:rsidP="002672B6">
      <w:pPr>
        <w:rPr>
          <w:rFonts w:ascii="Times New Roman" w:hAnsi="Times New Roman" w:cs="Times New Roman"/>
        </w:rPr>
      </w:pPr>
    </w:p>
    <w:p w14:paraId="15006FF9" w14:textId="063EAA92" w:rsidR="002672B6" w:rsidRPr="00DF5ACE" w:rsidRDefault="002672B6" w:rsidP="002672B6">
      <w:pPr>
        <w:rPr>
          <w:rFonts w:ascii="Times New Roman" w:hAnsi="Times New Roman" w:cs="Times New Roman"/>
          <w:lang w:val="en-US"/>
        </w:rPr>
      </w:pPr>
      <w:r w:rsidRPr="00DF5ACE">
        <w:rPr>
          <w:rFonts w:ascii="Times New Roman" w:hAnsi="Times New Roman" w:cs="Times New Roman"/>
          <w:lang w:val="en-US"/>
        </w:rPr>
        <w:t xml:space="preserve">Caputo, S. (2015) </w:t>
      </w:r>
      <w:r w:rsidRPr="00DF5ACE">
        <w:rPr>
          <w:rFonts w:ascii="Times New Roman" w:hAnsi="Times New Roman" w:cs="Times New Roman"/>
          <w:i/>
          <w:iCs/>
          <w:lang w:val="en-US"/>
        </w:rPr>
        <w:t>Verità</w:t>
      </w:r>
      <w:r w:rsidRPr="00DF5ACE">
        <w:rPr>
          <w:rFonts w:ascii="Times New Roman" w:hAnsi="Times New Roman" w:cs="Times New Roman"/>
          <w:lang w:val="en-US"/>
        </w:rPr>
        <w:t>, Laterza.</w:t>
      </w:r>
    </w:p>
    <w:p w14:paraId="4CD45B94" w14:textId="0A1F48B6" w:rsidR="002672B6" w:rsidRPr="00DF5ACE" w:rsidRDefault="002672B6" w:rsidP="002672B6">
      <w:pPr>
        <w:rPr>
          <w:rFonts w:ascii="Times New Roman" w:hAnsi="Times New Roman" w:cs="Times New Roman"/>
          <w:lang w:val="en-US"/>
        </w:rPr>
      </w:pPr>
      <w:r w:rsidRPr="00DF5ACE">
        <w:rPr>
          <w:rFonts w:ascii="Times New Roman" w:hAnsi="Times New Roman" w:cs="Times New Roman"/>
          <w:lang w:val="en-US"/>
        </w:rPr>
        <w:t xml:space="preserve">Künne, W. (2003) </w:t>
      </w:r>
      <w:r w:rsidRPr="00DF5ACE">
        <w:rPr>
          <w:rFonts w:ascii="Times New Roman" w:hAnsi="Times New Roman" w:cs="Times New Roman"/>
          <w:i/>
          <w:iCs/>
          <w:lang w:val="en-US"/>
        </w:rPr>
        <w:t>Conceptions of Truth</w:t>
      </w:r>
      <w:r w:rsidR="00563EF5" w:rsidRPr="00DF5ACE">
        <w:rPr>
          <w:rFonts w:ascii="Times New Roman" w:hAnsi="Times New Roman" w:cs="Times New Roman"/>
          <w:lang w:val="en-US"/>
        </w:rPr>
        <w:t>,</w:t>
      </w:r>
      <w:r w:rsidRPr="00DF5ACE">
        <w:rPr>
          <w:rFonts w:ascii="Times New Roman" w:hAnsi="Times New Roman" w:cs="Times New Roman"/>
          <w:lang w:val="en-US"/>
        </w:rPr>
        <w:t xml:space="preserve"> Oxford UP.</w:t>
      </w:r>
    </w:p>
    <w:p w14:paraId="496F0532" w14:textId="2E5683E9" w:rsidR="00D66688" w:rsidRPr="00DF5ACE" w:rsidRDefault="00EB7AF8">
      <w:pPr>
        <w:rPr>
          <w:rFonts w:ascii="Times New Roman" w:hAnsi="Times New Roman" w:cs="Times New Roman"/>
        </w:rPr>
      </w:pPr>
      <w:r>
        <w:rPr>
          <w:rFonts w:ascii="Times New Roman" w:hAnsi="Times New Roman" w:cs="Times New Roman"/>
        </w:rPr>
        <w:t xml:space="preserve">Volpe, G. (2012) </w:t>
      </w:r>
      <w:r w:rsidRPr="00EB7AF8">
        <w:rPr>
          <w:rFonts w:ascii="Times New Roman" w:hAnsi="Times New Roman" w:cs="Times New Roman"/>
          <w:i/>
          <w:iCs/>
        </w:rPr>
        <w:t>La verità</w:t>
      </w:r>
      <w:r>
        <w:rPr>
          <w:rFonts w:ascii="Times New Roman" w:hAnsi="Times New Roman" w:cs="Times New Roman"/>
        </w:rPr>
        <w:t>, Carocci.</w:t>
      </w:r>
    </w:p>
    <w:p w14:paraId="6C5CD7ED" w14:textId="09B504AD" w:rsidR="00DF5ACE" w:rsidRPr="00DF5ACE" w:rsidRDefault="00DF5ACE">
      <w:pPr>
        <w:rPr>
          <w:rFonts w:ascii="Times New Roman" w:hAnsi="Times New Roman" w:cs="Times New Roman"/>
        </w:rPr>
      </w:pPr>
      <w:r w:rsidRPr="00DF5ACE">
        <w:rPr>
          <w:rFonts w:ascii="Times New Roman" w:hAnsi="Times New Roman" w:cs="Times New Roman"/>
        </w:rPr>
        <w:t xml:space="preserve">Engel, P. (2004) </w:t>
      </w:r>
      <w:r w:rsidRPr="00DF5ACE">
        <w:rPr>
          <w:rFonts w:ascii="Times New Roman" w:hAnsi="Times New Roman" w:cs="Times New Roman"/>
          <w:i/>
          <w:iCs/>
        </w:rPr>
        <w:t>Verità</w:t>
      </w:r>
      <w:r w:rsidRPr="00DF5ACE">
        <w:rPr>
          <w:rFonts w:ascii="Times New Roman" w:hAnsi="Times New Roman" w:cs="Times New Roman"/>
        </w:rPr>
        <w:t>, De Ferrari.</w:t>
      </w:r>
    </w:p>
    <w:sectPr w:rsidR="00DF5ACE" w:rsidRPr="00DF5A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93CAC"/>
    <w:multiLevelType w:val="hybridMultilevel"/>
    <w:tmpl w:val="BAD2BC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4311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C1"/>
    <w:rsid w:val="000735D7"/>
    <w:rsid w:val="000B1BF1"/>
    <w:rsid w:val="000C451B"/>
    <w:rsid w:val="000D296D"/>
    <w:rsid w:val="00102082"/>
    <w:rsid w:val="00114CC1"/>
    <w:rsid w:val="001C7658"/>
    <w:rsid w:val="00250176"/>
    <w:rsid w:val="002672B6"/>
    <w:rsid w:val="002B3ED6"/>
    <w:rsid w:val="002B5EBF"/>
    <w:rsid w:val="002C1061"/>
    <w:rsid w:val="00390C82"/>
    <w:rsid w:val="003C01F3"/>
    <w:rsid w:val="00422FF4"/>
    <w:rsid w:val="00472272"/>
    <w:rsid w:val="004E2AB5"/>
    <w:rsid w:val="005151D1"/>
    <w:rsid w:val="005268D7"/>
    <w:rsid w:val="00563EF5"/>
    <w:rsid w:val="00624F56"/>
    <w:rsid w:val="00643F33"/>
    <w:rsid w:val="00665A0A"/>
    <w:rsid w:val="00666F58"/>
    <w:rsid w:val="0073310E"/>
    <w:rsid w:val="00733BA5"/>
    <w:rsid w:val="0074719A"/>
    <w:rsid w:val="00763013"/>
    <w:rsid w:val="00785D44"/>
    <w:rsid w:val="007C174D"/>
    <w:rsid w:val="00804E55"/>
    <w:rsid w:val="00812A2C"/>
    <w:rsid w:val="008265AF"/>
    <w:rsid w:val="0084776D"/>
    <w:rsid w:val="008C2C17"/>
    <w:rsid w:val="008E6376"/>
    <w:rsid w:val="009178B4"/>
    <w:rsid w:val="00940722"/>
    <w:rsid w:val="00945756"/>
    <w:rsid w:val="009C38F3"/>
    <w:rsid w:val="009D0989"/>
    <w:rsid w:val="00A37BE2"/>
    <w:rsid w:val="00AF1E41"/>
    <w:rsid w:val="00B44EB5"/>
    <w:rsid w:val="00B8546F"/>
    <w:rsid w:val="00BC5157"/>
    <w:rsid w:val="00BF7293"/>
    <w:rsid w:val="00C344D5"/>
    <w:rsid w:val="00C80C16"/>
    <w:rsid w:val="00CD59D2"/>
    <w:rsid w:val="00D57950"/>
    <w:rsid w:val="00D66688"/>
    <w:rsid w:val="00DF5ACE"/>
    <w:rsid w:val="00E1299E"/>
    <w:rsid w:val="00E57BC3"/>
    <w:rsid w:val="00E83B29"/>
    <w:rsid w:val="00EB7AF8"/>
    <w:rsid w:val="00EE00C0"/>
    <w:rsid w:val="00F35431"/>
    <w:rsid w:val="00F4180B"/>
    <w:rsid w:val="00F74DAB"/>
    <w:rsid w:val="00FD2062"/>
    <w:rsid w:val="00FD76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B3B1"/>
  <w15:docId w15:val="{762ACEB7-5CF2-4EBD-BA0E-3E0DDB71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296D"/>
    <w:pPr>
      <w:ind w:left="720"/>
      <w:contextualSpacing/>
    </w:pPr>
  </w:style>
  <w:style w:type="character" w:styleId="Collegamentoipertestuale">
    <w:name w:val="Hyperlink"/>
    <w:basedOn w:val="Carpredefinitoparagrafo"/>
    <w:uiPriority w:val="99"/>
    <w:unhideWhenUsed/>
    <w:rsid w:val="00FD2062"/>
    <w:rPr>
      <w:color w:val="0563C1" w:themeColor="hyperlink"/>
      <w:u w:val="single"/>
    </w:rPr>
  </w:style>
  <w:style w:type="character" w:styleId="Menzionenonrisolta">
    <w:name w:val="Unresolved Mention"/>
    <w:basedOn w:val="Carpredefinitoparagrafo"/>
    <w:uiPriority w:val="99"/>
    <w:semiHidden/>
    <w:unhideWhenUsed/>
    <w:rsid w:val="00FD2062"/>
    <w:rPr>
      <w:color w:val="605E5C"/>
      <w:shd w:val="clear" w:color="auto" w:fill="E1DFDD"/>
    </w:rPr>
  </w:style>
  <w:style w:type="character" w:styleId="Collegamentovisitato">
    <w:name w:val="FollowedHyperlink"/>
    <w:basedOn w:val="Carpredefinitoparagrafo"/>
    <w:uiPriority w:val="99"/>
    <w:semiHidden/>
    <w:unhideWhenUsed/>
    <w:rsid w:val="00FD2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truth-deflatio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ex.it/index.php?Temi=557D03012202740321070604777327" TargetMode="External"/><Relationship Id="rId12" Type="http://schemas.openxmlformats.org/officeDocument/2006/relationships/hyperlink" Target="https://plato.stanford.edu/entries/truth-pragmat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entries/truth-pluralist/" TargetMode="External"/><Relationship Id="rId11" Type="http://schemas.openxmlformats.org/officeDocument/2006/relationships/hyperlink" Target="https://plato.stanford.edu/entries/truth-correspondence/" TargetMode="External"/><Relationship Id="rId5" Type="http://schemas.openxmlformats.org/officeDocument/2006/relationships/hyperlink" Target="https://plato.stanford.edu/entries/truth/" TargetMode="External"/><Relationship Id="rId10" Type="http://schemas.openxmlformats.org/officeDocument/2006/relationships/hyperlink" Target="https://plato.stanford.edu/entries/truth-coherence/" TargetMode="External"/><Relationship Id="rId4" Type="http://schemas.openxmlformats.org/officeDocument/2006/relationships/webSettings" Target="webSettings.xml"/><Relationship Id="rId9" Type="http://schemas.openxmlformats.org/officeDocument/2006/relationships/hyperlink" Target="https://iep.utm.edu/s-tru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1061</Words>
  <Characters>6049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Salis</dc:creator>
  <cp:keywords/>
  <dc:description/>
  <cp:lastModifiedBy>Pietro Salis</cp:lastModifiedBy>
  <cp:revision>11</cp:revision>
  <dcterms:created xsi:type="dcterms:W3CDTF">2022-05-12T09:55:00Z</dcterms:created>
  <dcterms:modified xsi:type="dcterms:W3CDTF">2022-11-16T09:38:00Z</dcterms:modified>
</cp:coreProperties>
</file>